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52355" w14:textId="555E2013" w:rsidR="002376C1" w:rsidRDefault="002376C1" w:rsidP="002376C1">
      <w:pPr>
        <w:pStyle w:val="Titel"/>
        <w:spacing w:after="0" w:line="240" w:lineRule="auto"/>
      </w:pPr>
      <w:r>
        <w:rPr>
          <w:noProof/>
          <w:lang w:eastAsia="de-DE"/>
        </w:rPr>
        <w:drawing>
          <wp:inline distT="0" distB="0" distL="0" distR="0" wp14:anchorId="11B9D254" wp14:editId="32BFE940">
            <wp:extent cx="5760720" cy="3840480"/>
            <wp:effectExtent l="0" t="0" r="0" b="762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Stock-125570058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p>
    <w:p w14:paraId="170157FD" w14:textId="15E2BA31" w:rsidR="002376C1" w:rsidRPr="002376C1" w:rsidRDefault="002376C1" w:rsidP="002376C1">
      <w:pPr>
        <w:pStyle w:val="Aufzhlen"/>
        <w:jc w:val="right"/>
        <w:rPr>
          <w:sz w:val="16"/>
          <w:szCs w:val="16"/>
        </w:rPr>
      </w:pPr>
      <w:r w:rsidRPr="00A43EA1">
        <w:rPr>
          <w:sz w:val="14"/>
          <w:szCs w:val="16"/>
        </w:rPr>
        <w:t>Foto:</w:t>
      </w:r>
      <w:r w:rsidRPr="00A43EA1">
        <w:rPr>
          <w:sz w:val="14"/>
          <w:szCs w:val="16"/>
          <w:shd w:val="clear" w:color="auto" w:fill="FFFFFF" w:themeFill="background1"/>
        </w:rPr>
        <w:t xml:space="preserve"> </w:t>
      </w:r>
      <w:r w:rsidRPr="00A43EA1">
        <w:rPr>
          <w:rFonts w:asciiTheme="minorHAnsi" w:hAnsiTheme="minorHAnsi" w:cstheme="minorHAnsi"/>
          <w:color w:val="000000"/>
          <w:sz w:val="14"/>
          <w:szCs w:val="16"/>
          <w:shd w:val="clear" w:color="auto" w:fill="FFFFFF" w:themeFill="background1"/>
        </w:rPr>
        <w:t>iStock.com/</w:t>
      </w:r>
      <w:proofErr w:type="spellStart"/>
      <w:r w:rsidR="00000000">
        <w:fldChar w:fldCharType="begin"/>
      </w:r>
      <w:r w:rsidR="00000000">
        <w:instrText>HYPERLINK "https://www.istockphoto.com/de/portfolio/Farknot_Architect?mediatype=photography"</w:instrText>
      </w:r>
      <w:r w:rsidR="00000000">
        <w:fldChar w:fldCharType="separate"/>
      </w:r>
      <w:r w:rsidRPr="00A43EA1">
        <w:rPr>
          <w:rStyle w:val="ocajq7eap0png7aoa3"/>
          <w:rFonts w:asciiTheme="minorHAnsi" w:hAnsiTheme="minorHAnsi" w:cstheme="minorHAnsi"/>
          <w:color w:val="000000"/>
          <w:sz w:val="14"/>
          <w:szCs w:val="16"/>
          <w:u w:val="single"/>
          <w:bdr w:val="none" w:sz="0" w:space="0" w:color="auto" w:frame="1"/>
          <w:shd w:val="clear" w:color="auto" w:fill="FFFFFF" w:themeFill="background1"/>
        </w:rPr>
        <w:t>Farknot_Architect</w:t>
      </w:r>
      <w:proofErr w:type="spellEnd"/>
      <w:r w:rsidR="00000000">
        <w:rPr>
          <w:rStyle w:val="ocajq7eap0png7aoa3"/>
          <w:rFonts w:asciiTheme="minorHAnsi" w:hAnsiTheme="minorHAnsi" w:cstheme="minorHAnsi"/>
          <w:color w:val="000000"/>
          <w:sz w:val="14"/>
          <w:szCs w:val="16"/>
          <w:u w:val="single"/>
          <w:bdr w:val="none" w:sz="0" w:space="0" w:color="auto" w:frame="1"/>
          <w:shd w:val="clear" w:color="auto" w:fill="FFFFFF" w:themeFill="background1"/>
        </w:rPr>
        <w:fldChar w:fldCharType="end"/>
      </w:r>
    </w:p>
    <w:p w14:paraId="3D611CBD" w14:textId="7F4115FA" w:rsidR="009620C1" w:rsidRDefault="0028043B" w:rsidP="0028043B">
      <w:pPr>
        <w:pStyle w:val="Titel"/>
        <w:spacing w:before="240"/>
      </w:pPr>
      <w:r>
        <w:t>Prävention sexualisierter Gewalt (</w:t>
      </w:r>
      <w:proofErr w:type="spellStart"/>
      <w:r>
        <w:t>PsG</w:t>
      </w:r>
      <w:proofErr w:type="spellEnd"/>
      <w:r>
        <w:t>)</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5B09B3" w14:paraId="2F34D911" w14:textId="77777777" w:rsidTr="005B09B3">
        <w:trPr>
          <w:trHeight w:val="407"/>
        </w:trPr>
        <w:tc>
          <w:tcPr>
            <w:tcW w:w="9072" w:type="dxa"/>
          </w:tcPr>
          <w:p w14:paraId="5C9F90C3" w14:textId="5DAFE57F" w:rsidR="005B09B3" w:rsidRDefault="007B0E99" w:rsidP="00566FEF">
            <w:pPr>
              <w:pStyle w:val="FetterText"/>
              <w:spacing w:after="120"/>
            </w:pPr>
            <w:r>
              <w:t>Verein / Abteilung</w:t>
            </w:r>
          </w:p>
        </w:tc>
      </w:tr>
      <w:tr w:rsidR="005B09B3" w14:paraId="3128A020" w14:textId="77777777" w:rsidTr="00190CE5">
        <w:trPr>
          <w:trHeight w:val="1482"/>
        </w:trPr>
        <w:tc>
          <w:tcPr>
            <w:tcW w:w="9072" w:type="dxa"/>
          </w:tcPr>
          <w:p w14:paraId="19781AA6" w14:textId="7543FF88" w:rsidR="005B09B3" w:rsidRDefault="00783281" w:rsidP="00566FEF">
            <w:r>
              <w:t>Template</w:t>
            </w:r>
          </w:p>
          <w:p w14:paraId="1DF62640" w14:textId="139939F6" w:rsidR="00190CE5" w:rsidRDefault="00190CE5" w:rsidP="00566FEF"/>
        </w:tc>
      </w:tr>
    </w:tbl>
    <w:p w14:paraId="68B1B1BB" w14:textId="66614957" w:rsidR="00190CE5" w:rsidRPr="00170892" w:rsidRDefault="007B0E99" w:rsidP="004312B8">
      <w:pPr>
        <w:pStyle w:val="Zwischentext"/>
        <w:rPr>
          <w:rStyle w:val="Hervorhebung"/>
          <w:rFonts w:asciiTheme="majorHAnsi" w:hAnsiTheme="majorHAnsi"/>
          <w:b w:val="0"/>
          <w:i w:val="0"/>
          <w:iCs w:val="0"/>
          <w:sz w:val="32"/>
        </w:rPr>
      </w:pPr>
      <w:proofErr w:type="spellStart"/>
      <w:r w:rsidRPr="00170892">
        <w:rPr>
          <w:rStyle w:val="Hervorhebung"/>
          <w:rFonts w:asciiTheme="majorHAnsi" w:hAnsiTheme="majorHAnsi"/>
          <w:b w:val="0"/>
          <w:i w:val="0"/>
          <w:iCs w:val="0"/>
          <w:sz w:val="32"/>
        </w:rPr>
        <w:t>PsG</w:t>
      </w:r>
      <w:proofErr w:type="spellEnd"/>
      <w:r w:rsidRPr="00170892">
        <w:rPr>
          <w:rStyle w:val="Hervorhebung"/>
          <w:rFonts w:asciiTheme="majorHAnsi" w:hAnsiTheme="majorHAnsi"/>
          <w:b w:val="0"/>
          <w:i w:val="0"/>
          <w:iCs w:val="0"/>
          <w:sz w:val="32"/>
        </w:rPr>
        <w:t xml:space="preserve"> Schutzkonzept</w:t>
      </w:r>
    </w:p>
    <w:p w14:paraId="28A91A8F" w14:textId="0B55E970" w:rsidR="00023F32" w:rsidRDefault="00D0367C" w:rsidP="00023F32">
      <w:r>
        <w:t xml:space="preserve">Template Version 2.0 </w:t>
      </w:r>
      <w:r w:rsidR="007B0E99">
        <w:t xml:space="preserve">Stand </w:t>
      </w:r>
      <w:fldSimple w:instr=" DATE   \* MERGEFORMAT ">
        <w:r>
          <w:rPr>
            <w:noProof/>
          </w:rPr>
          <w:t>25.04.2026</w:t>
        </w:r>
      </w:fldSimple>
    </w:p>
    <w:p w14:paraId="7C43E01F" w14:textId="5DBEC01E" w:rsidR="00531F44" w:rsidRDefault="00023F32" w:rsidP="0032672E">
      <w:pPr>
        <w:pStyle w:val="berschrift1"/>
      </w:pPr>
      <w:r>
        <w:br w:type="page"/>
      </w:r>
      <w:bookmarkStart w:id="0" w:name="_Toc132735844"/>
      <w:r w:rsidR="00F32FA4">
        <w:lastRenderedPageBreak/>
        <w:t>Änderungshistorie</w:t>
      </w:r>
      <w:bookmarkEnd w:id="0"/>
    </w:p>
    <w:p w14:paraId="0A17AC1A" w14:textId="2F7DFDA9" w:rsidR="00403126" w:rsidRDefault="00403126" w:rsidP="00403126">
      <w:pPr>
        <w:pStyle w:val="Beschriftung"/>
        <w:keepNext/>
      </w:pP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85"/>
        <w:gridCol w:w="2126"/>
        <w:gridCol w:w="4951"/>
      </w:tblGrid>
      <w:tr w:rsidR="00CC6610" w14:paraId="296651CC" w14:textId="77777777" w:rsidTr="001F5511">
        <w:tc>
          <w:tcPr>
            <w:tcW w:w="1985" w:type="dxa"/>
          </w:tcPr>
          <w:p w14:paraId="5F604DB6" w14:textId="2B4889B5" w:rsidR="00CC6610" w:rsidRDefault="00CC6610" w:rsidP="00FD6F88">
            <w:pPr>
              <w:pStyle w:val="FetterText"/>
            </w:pPr>
            <w:r>
              <w:t>Datum</w:t>
            </w:r>
          </w:p>
        </w:tc>
        <w:tc>
          <w:tcPr>
            <w:tcW w:w="2126" w:type="dxa"/>
          </w:tcPr>
          <w:p w14:paraId="0C923090" w14:textId="1DD6EC27" w:rsidR="00CC6610" w:rsidRDefault="00CC6610" w:rsidP="00FD6F88">
            <w:pPr>
              <w:pStyle w:val="FetterText"/>
            </w:pPr>
            <w:r>
              <w:t>Autor</w:t>
            </w:r>
          </w:p>
        </w:tc>
        <w:tc>
          <w:tcPr>
            <w:tcW w:w="4951" w:type="dxa"/>
          </w:tcPr>
          <w:p w14:paraId="5F5DB7F0" w14:textId="64EEF973" w:rsidR="00CC6610" w:rsidRDefault="00CC6610" w:rsidP="00FD6F88">
            <w:pPr>
              <w:pStyle w:val="FetterText"/>
            </w:pPr>
            <w:r>
              <w:t>Bemerkung</w:t>
            </w:r>
          </w:p>
        </w:tc>
      </w:tr>
      <w:tr w:rsidR="00CC6610" w14:paraId="402FF8D3" w14:textId="77777777" w:rsidTr="000F367A">
        <w:trPr>
          <w:trHeight w:val="567"/>
        </w:trPr>
        <w:tc>
          <w:tcPr>
            <w:tcW w:w="1985" w:type="dxa"/>
            <w:vAlign w:val="center"/>
          </w:tcPr>
          <w:p w14:paraId="555CD041" w14:textId="77777777" w:rsidR="00CC6610" w:rsidRDefault="00CC6610" w:rsidP="000F367A"/>
        </w:tc>
        <w:tc>
          <w:tcPr>
            <w:tcW w:w="2126" w:type="dxa"/>
            <w:vAlign w:val="center"/>
          </w:tcPr>
          <w:p w14:paraId="64AE42F3" w14:textId="77777777" w:rsidR="00CC6610" w:rsidRDefault="00CC6610" w:rsidP="000F367A"/>
        </w:tc>
        <w:tc>
          <w:tcPr>
            <w:tcW w:w="4951" w:type="dxa"/>
            <w:vAlign w:val="center"/>
          </w:tcPr>
          <w:p w14:paraId="0C4B4F5A" w14:textId="77777777" w:rsidR="00CC6610" w:rsidRDefault="00CC6610" w:rsidP="000F367A"/>
        </w:tc>
      </w:tr>
      <w:tr w:rsidR="00CC6610" w14:paraId="62E69B55" w14:textId="77777777" w:rsidTr="000F367A">
        <w:trPr>
          <w:trHeight w:val="567"/>
        </w:trPr>
        <w:tc>
          <w:tcPr>
            <w:tcW w:w="1985" w:type="dxa"/>
            <w:vAlign w:val="center"/>
          </w:tcPr>
          <w:p w14:paraId="0B699B49" w14:textId="77777777" w:rsidR="00CC6610" w:rsidRDefault="00CC6610" w:rsidP="000F367A"/>
        </w:tc>
        <w:tc>
          <w:tcPr>
            <w:tcW w:w="2126" w:type="dxa"/>
            <w:vAlign w:val="center"/>
          </w:tcPr>
          <w:p w14:paraId="6D76F0D2" w14:textId="77777777" w:rsidR="00CC6610" w:rsidRDefault="00CC6610" w:rsidP="000F367A"/>
        </w:tc>
        <w:tc>
          <w:tcPr>
            <w:tcW w:w="4951" w:type="dxa"/>
            <w:vAlign w:val="center"/>
          </w:tcPr>
          <w:p w14:paraId="07019610" w14:textId="77777777" w:rsidR="00CC6610" w:rsidRDefault="00CC6610" w:rsidP="000F367A"/>
        </w:tc>
      </w:tr>
      <w:tr w:rsidR="00CC6610" w14:paraId="09A2060B" w14:textId="77777777" w:rsidTr="000F367A">
        <w:trPr>
          <w:trHeight w:val="567"/>
        </w:trPr>
        <w:tc>
          <w:tcPr>
            <w:tcW w:w="1985" w:type="dxa"/>
            <w:vAlign w:val="center"/>
          </w:tcPr>
          <w:p w14:paraId="43E1FC92" w14:textId="77777777" w:rsidR="00CC6610" w:rsidRDefault="00CC6610" w:rsidP="000F367A"/>
        </w:tc>
        <w:tc>
          <w:tcPr>
            <w:tcW w:w="2126" w:type="dxa"/>
            <w:vAlign w:val="center"/>
          </w:tcPr>
          <w:p w14:paraId="4FA34E12" w14:textId="77777777" w:rsidR="00CC6610" w:rsidRDefault="00CC6610" w:rsidP="000F367A"/>
        </w:tc>
        <w:tc>
          <w:tcPr>
            <w:tcW w:w="4951" w:type="dxa"/>
            <w:vAlign w:val="center"/>
          </w:tcPr>
          <w:p w14:paraId="46F6EAFF" w14:textId="77777777" w:rsidR="00CC6610" w:rsidRDefault="00CC6610" w:rsidP="000F367A"/>
        </w:tc>
      </w:tr>
      <w:tr w:rsidR="00CC6610" w14:paraId="6308D30B" w14:textId="77777777" w:rsidTr="000F367A">
        <w:trPr>
          <w:trHeight w:val="567"/>
        </w:trPr>
        <w:tc>
          <w:tcPr>
            <w:tcW w:w="1985" w:type="dxa"/>
            <w:vAlign w:val="center"/>
          </w:tcPr>
          <w:p w14:paraId="27CE7976" w14:textId="77777777" w:rsidR="00CC6610" w:rsidRDefault="00CC6610" w:rsidP="000F367A"/>
        </w:tc>
        <w:tc>
          <w:tcPr>
            <w:tcW w:w="2126" w:type="dxa"/>
            <w:vAlign w:val="center"/>
          </w:tcPr>
          <w:p w14:paraId="371676D0" w14:textId="77777777" w:rsidR="00CC6610" w:rsidRDefault="00CC6610" w:rsidP="000F367A"/>
        </w:tc>
        <w:tc>
          <w:tcPr>
            <w:tcW w:w="4951" w:type="dxa"/>
            <w:vAlign w:val="center"/>
          </w:tcPr>
          <w:p w14:paraId="73D8E652" w14:textId="77777777" w:rsidR="00CC6610" w:rsidRDefault="00CC6610" w:rsidP="000F367A"/>
        </w:tc>
      </w:tr>
      <w:tr w:rsidR="00CC6610" w14:paraId="2608A0EA" w14:textId="77777777" w:rsidTr="000F367A">
        <w:trPr>
          <w:trHeight w:val="567"/>
        </w:trPr>
        <w:tc>
          <w:tcPr>
            <w:tcW w:w="1985" w:type="dxa"/>
            <w:vAlign w:val="center"/>
          </w:tcPr>
          <w:p w14:paraId="6495458E" w14:textId="77777777" w:rsidR="00CC6610" w:rsidRDefault="00CC6610" w:rsidP="000F367A"/>
        </w:tc>
        <w:tc>
          <w:tcPr>
            <w:tcW w:w="2126" w:type="dxa"/>
            <w:vAlign w:val="center"/>
          </w:tcPr>
          <w:p w14:paraId="4D9A3C64" w14:textId="77777777" w:rsidR="00CC6610" w:rsidRDefault="00CC6610" w:rsidP="000F367A"/>
        </w:tc>
        <w:tc>
          <w:tcPr>
            <w:tcW w:w="4951" w:type="dxa"/>
            <w:vAlign w:val="center"/>
          </w:tcPr>
          <w:p w14:paraId="310BA012" w14:textId="77777777" w:rsidR="00CC6610" w:rsidRDefault="00CC6610" w:rsidP="000F367A"/>
        </w:tc>
      </w:tr>
      <w:tr w:rsidR="00CC6610" w14:paraId="09435970" w14:textId="77777777" w:rsidTr="001F5511">
        <w:tc>
          <w:tcPr>
            <w:tcW w:w="1985" w:type="dxa"/>
          </w:tcPr>
          <w:p w14:paraId="34120AB3" w14:textId="77777777" w:rsidR="00CC6610" w:rsidRDefault="00CC6610" w:rsidP="001F5511"/>
        </w:tc>
        <w:tc>
          <w:tcPr>
            <w:tcW w:w="2126" w:type="dxa"/>
          </w:tcPr>
          <w:p w14:paraId="333138C3" w14:textId="77777777" w:rsidR="00CC6610" w:rsidRDefault="00CC6610" w:rsidP="001F5511"/>
        </w:tc>
        <w:tc>
          <w:tcPr>
            <w:tcW w:w="4951" w:type="dxa"/>
          </w:tcPr>
          <w:p w14:paraId="025B727A" w14:textId="77777777" w:rsidR="00CC6610" w:rsidRDefault="00CC6610" w:rsidP="00D00A71">
            <w:pPr>
              <w:keepNext/>
            </w:pPr>
          </w:p>
        </w:tc>
      </w:tr>
    </w:tbl>
    <w:p w14:paraId="124684A2" w14:textId="7A8B0CFC" w:rsidR="00CC6610" w:rsidRDefault="00D00A71" w:rsidP="00D00A71">
      <w:pPr>
        <w:pStyle w:val="Beschriftung"/>
      </w:pPr>
      <w:bookmarkStart w:id="1" w:name="_Toc132735859"/>
      <w:r>
        <w:t xml:space="preserve">Tabelle </w:t>
      </w:r>
      <w:r w:rsidR="00000000">
        <w:fldChar w:fldCharType="begin"/>
      </w:r>
      <w:r w:rsidR="00000000">
        <w:instrText xml:space="preserve"> SEQ Tabelle \* ARABIC </w:instrText>
      </w:r>
      <w:r w:rsidR="00000000">
        <w:fldChar w:fldCharType="separate"/>
      </w:r>
      <w:r w:rsidR="00566FEF">
        <w:rPr>
          <w:noProof/>
        </w:rPr>
        <w:t>1</w:t>
      </w:r>
      <w:r w:rsidR="00000000">
        <w:rPr>
          <w:noProof/>
        </w:rPr>
        <w:fldChar w:fldCharType="end"/>
      </w:r>
      <w:r>
        <w:t xml:space="preserve"> – Änderungshistorie</w:t>
      </w:r>
      <w:bookmarkEnd w:id="1"/>
    </w:p>
    <w:p w14:paraId="24907736" w14:textId="77777777" w:rsidR="00D00A71" w:rsidRPr="00D00A71" w:rsidRDefault="00D00A71" w:rsidP="00D00A71"/>
    <w:p w14:paraId="7EFD19B9" w14:textId="4A032EB5" w:rsidR="00BD7625" w:rsidRDefault="00317C36" w:rsidP="00BC575E">
      <w:pPr>
        <w:pStyle w:val="DickerText"/>
        <w:ind w:left="1134" w:hanging="1134"/>
        <w:rPr>
          <w:caps w:val="0"/>
          <w:color w:val="000000" w:themeColor="text1"/>
        </w:rPr>
      </w:pPr>
      <w:r>
        <w:t>Autor</w:t>
      </w:r>
      <w:r w:rsidR="008445D4">
        <w:t>:</w:t>
      </w:r>
      <w:r w:rsidR="008445D4">
        <w:tab/>
      </w:r>
      <w:proofErr w:type="spellStart"/>
      <w:r w:rsidR="00FD6F88" w:rsidRPr="00FD6F88">
        <w:rPr>
          <w:caps w:val="0"/>
          <w:color w:val="000000" w:themeColor="text1"/>
        </w:rPr>
        <w:t>Ps</w:t>
      </w:r>
      <w:r w:rsidR="00FD6F88">
        <w:rPr>
          <w:caps w:val="0"/>
          <w:color w:val="000000" w:themeColor="text1"/>
        </w:rPr>
        <w:t>G</w:t>
      </w:r>
      <w:proofErr w:type="spellEnd"/>
      <w:r w:rsidR="00FD6F88" w:rsidRPr="00FD6F88">
        <w:rPr>
          <w:caps w:val="0"/>
          <w:color w:val="000000" w:themeColor="text1"/>
        </w:rPr>
        <w:t>-Team</w:t>
      </w:r>
    </w:p>
    <w:p w14:paraId="208E944D" w14:textId="74C566A5" w:rsidR="00BD7625" w:rsidRPr="00F637F7" w:rsidRDefault="00BD7625" w:rsidP="00BC575E">
      <w:pPr>
        <w:ind w:left="1134" w:hanging="1134"/>
        <w:rPr>
          <w:noProof/>
          <w:lang w:val="en-US"/>
        </w:rPr>
      </w:pPr>
      <w:r w:rsidRPr="00F637F7">
        <w:rPr>
          <w:lang w:val="en-US"/>
        </w:rPr>
        <w:t>Stand</w:t>
      </w:r>
      <w:r w:rsidR="00BC575E" w:rsidRPr="00F637F7">
        <w:rPr>
          <w:lang w:val="en-US"/>
        </w:rPr>
        <w:t>:</w:t>
      </w:r>
      <w:r w:rsidR="00BC575E" w:rsidRPr="00F637F7">
        <w:rPr>
          <w:lang w:val="en-US"/>
        </w:rPr>
        <w:tab/>
      </w:r>
      <w:proofErr w:type="spellStart"/>
      <w:r w:rsidR="008C26E5">
        <w:t>xx.</w:t>
      </w:r>
      <w:proofErr w:type="gramStart"/>
      <w:r w:rsidR="008C26E5">
        <w:t>xx.xxxx</w:t>
      </w:r>
      <w:proofErr w:type="spellEnd"/>
      <w:proofErr w:type="gramEnd"/>
    </w:p>
    <w:p w14:paraId="3FF3739A" w14:textId="4F8C7563" w:rsidR="00F637F7" w:rsidRDefault="00BC575E" w:rsidP="00F637F7">
      <w:pPr>
        <w:ind w:left="1134" w:hanging="1134"/>
        <w:rPr>
          <w:noProof/>
          <w:lang w:val="en-US"/>
        </w:rPr>
      </w:pPr>
      <w:r w:rsidRPr="00F637F7">
        <w:rPr>
          <w:noProof/>
          <w:lang w:val="en-US"/>
        </w:rPr>
        <w:t>Version:</w:t>
      </w:r>
      <w:r w:rsidRPr="00F637F7">
        <w:rPr>
          <w:noProof/>
          <w:lang w:val="en-US"/>
        </w:rPr>
        <w:tab/>
        <w:t>0.1</w:t>
      </w:r>
    </w:p>
    <w:p w14:paraId="02CBE14A" w14:textId="77777777" w:rsidR="00F637F7" w:rsidRPr="00F637F7" w:rsidRDefault="00F637F7" w:rsidP="00F637F7">
      <w:pPr>
        <w:ind w:left="1134" w:hanging="1134"/>
        <w:rPr>
          <w:noProof/>
          <w:lang w:val="en-US"/>
        </w:rPr>
      </w:pPr>
    </w:p>
    <w:p w14:paraId="377823C4" w14:textId="45955183" w:rsidR="00F637F7" w:rsidRPr="00F637F7" w:rsidRDefault="00F637F7" w:rsidP="00F637F7">
      <w:pPr>
        <w:pStyle w:val="DickerText"/>
        <w:ind w:left="1134" w:hanging="1134"/>
        <w:rPr>
          <w:caps w:val="0"/>
          <w:color w:val="000000" w:themeColor="text1"/>
          <w:lang w:val="en-US"/>
        </w:rPr>
      </w:pPr>
      <w:r w:rsidRPr="00F637F7">
        <w:rPr>
          <w:lang w:val="en-US"/>
        </w:rPr>
        <w:t>Sta</w:t>
      </w:r>
      <w:r w:rsidR="002376C1">
        <w:rPr>
          <w:lang w:val="en-US"/>
        </w:rPr>
        <w:t>TUS</w:t>
      </w:r>
      <w:r w:rsidRPr="00F637F7">
        <w:rPr>
          <w:lang w:val="en-US"/>
        </w:rPr>
        <w:t>:</w:t>
      </w:r>
      <w:r w:rsidRPr="00F637F7">
        <w:rPr>
          <w:lang w:val="en-US"/>
        </w:rPr>
        <w:tab/>
      </w:r>
      <w:r w:rsidRPr="00F637F7">
        <w:rPr>
          <w:caps w:val="0"/>
          <w:color w:val="000000" w:themeColor="text1"/>
          <w:lang w:val="en-US"/>
        </w:rPr>
        <w:t xml:space="preserve">In </w:t>
      </w:r>
      <w:proofErr w:type="spellStart"/>
      <w:r w:rsidRPr="00F637F7">
        <w:rPr>
          <w:caps w:val="0"/>
          <w:color w:val="000000" w:themeColor="text1"/>
          <w:lang w:val="en-US"/>
        </w:rPr>
        <w:t>Be</w:t>
      </w:r>
      <w:r>
        <w:rPr>
          <w:caps w:val="0"/>
          <w:color w:val="000000" w:themeColor="text1"/>
          <w:lang w:val="en-US"/>
        </w:rPr>
        <w:t>arbeitung</w:t>
      </w:r>
      <w:proofErr w:type="spellEnd"/>
    </w:p>
    <w:p w14:paraId="4AF12D4B" w14:textId="227DEDEA" w:rsidR="00BD7625" w:rsidRDefault="00BD7625" w:rsidP="00F637F7">
      <w:pPr>
        <w:rPr>
          <w:noProof/>
          <w:lang w:val="en-US"/>
        </w:rPr>
      </w:pPr>
    </w:p>
    <w:p w14:paraId="541CE1D4" w14:textId="19EA249D" w:rsidR="002376C1" w:rsidRDefault="002376C1" w:rsidP="00F637F7">
      <w:pPr>
        <w:rPr>
          <w:noProof/>
          <w:lang w:val="en-US"/>
        </w:rPr>
      </w:pPr>
    </w:p>
    <w:p w14:paraId="468B6969" w14:textId="723B9C4D" w:rsidR="002376C1" w:rsidRDefault="002376C1" w:rsidP="00F637F7">
      <w:pPr>
        <w:rPr>
          <w:noProof/>
          <w:lang w:val="en-US"/>
        </w:rPr>
      </w:pPr>
    </w:p>
    <w:p w14:paraId="73E82430" w14:textId="1A6C6749" w:rsidR="002376C1" w:rsidRDefault="002376C1" w:rsidP="00F637F7">
      <w:pPr>
        <w:rPr>
          <w:noProof/>
          <w:lang w:val="en-US"/>
        </w:rPr>
      </w:pPr>
    </w:p>
    <w:p w14:paraId="4BC3131E" w14:textId="14B80CD4" w:rsidR="00A43EA1" w:rsidRDefault="00A43EA1" w:rsidP="00F637F7">
      <w:pPr>
        <w:rPr>
          <w:noProof/>
          <w:lang w:val="en-US"/>
        </w:rPr>
      </w:pPr>
    </w:p>
    <w:p w14:paraId="38325D6A" w14:textId="620F09D6" w:rsidR="002376C1" w:rsidRDefault="002376C1" w:rsidP="00F637F7">
      <w:pPr>
        <w:rPr>
          <w:noProof/>
          <w:lang w:val="en-US"/>
        </w:rPr>
      </w:pPr>
    </w:p>
    <w:p w14:paraId="75F93C7E" w14:textId="7C31FF86" w:rsidR="002376C1" w:rsidRDefault="002376C1" w:rsidP="00A43EA1">
      <w:pPr>
        <w:jc w:val="both"/>
        <w:rPr>
          <w:noProof/>
        </w:rPr>
      </w:pPr>
      <w:r w:rsidRPr="00A43EA1">
        <w:rPr>
          <w:noProof/>
        </w:rPr>
        <w:t xml:space="preserve">Dieses Template </w:t>
      </w:r>
      <w:r w:rsidR="00A43EA1" w:rsidRPr="00A43EA1">
        <w:rPr>
          <w:noProof/>
        </w:rPr>
        <w:t xml:space="preserve">für PsG Schutzkonzepte basiert auf der </w:t>
      </w:r>
      <w:r w:rsidR="00A43EA1">
        <w:rPr>
          <w:noProof/>
        </w:rPr>
        <w:t>Vorlage des Badminton Landesverbands Nordrhein-Westfalen (BLV NRW). Es soll bei der Bearbeitung des Themas PsG unterstützen und muss an die Gegebenheiten des eigenen Vereins angepasst werden.</w:t>
      </w:r>
    </w:p>
    <w:p w14:paraId="2524A800" w14:textId="0526B201" w:rsidR="005B1813" w:rsidRPr="00A43EA1" w:rsidRDefault="005B1813" w:rsidP="00A43EA1">
      <w:pPr>
        <w:jc w:val="both"/>
        <w:rPr>
          <w:noProof/>
        </w:rPr>
      </w:pPr>
      <w:r>
        <w:rPr>
          <w:noProof/>
        </w:rPr>
        <w:t xml:space="preserve">Weitere Leitfäden des Landessportbundes NRW findet Ihr unter </w:t>
      </w:r>
      <w:r w:rsidRPr="005B1813">
        <w:rPr>
          <w:noProof/>
        </w:rPr>
        <w:t>https://www.lsb.nrw/unsere-themen/gegen-sexualisierte-gewalt-im-sport/</w:t>
      </w:r>
      <w:r>
        <w:rPr>
          <w:noProof/>
        </w:rPr>
        <w:t>.</w:t>
      </w:r>
    </w:p>
    <w:p w14:paraId="4A7A0EA8" w14:textId="0C999DB5" w:rsidR="00531F44" w:rsidRPr="00A43EA1" w:rsidRDefault="00531F44" w:rsidP="00531F44">
      <w:r w:rsidRPr="00A43EA1">
        <w:br w:type="page"/>
      </w:r>
    </w:p>
    <w:sdt>
      <w:sdtPr>
        <w:rPr>
          <w:rFonts w:ascii="Segoe UI" w:eastAsiaTheme="minorEastAsia" w:hAnsi="Segoe UI" w:cstheme="minorBidi"/>
          <w:color w:val="auto"/>
          <w:sz w:val="22"/>
          <w:szCs w:val="22"/>
        </w:rPr>
        <w:id w:val="-100421829"/>
        <w:docPartObj>
          <w:docPartGallery w:val="Table of Contents"/>
          <w:docPartUnique/>
        </w:docPartObj>
      </w:sdtPr>
      <w:sdtEndPr>
        <w:rPr>
          <w:b/>
          <w:bCs/>
        </w:rPr>
      </w:sdtEndPr>
      <w:sdtContent>
        <w:p w14:paraId="4B8E24F3" w14:textId="52DCD5C8" w:rsidR="001B4E80" w:rsidRDefault="001B4E80">
          <w:pPr>
            <w:pStyle w:val="Inhaltsverzeichnisberschrift"/>
          </w:pPr>
          <w:r>
            <w:t>Inhalt</w:t>
          </w:r>
        </w:p>
        <w:p w14:paraId="0ED86331" w14:textId="0AB96BDB" w:rsidR="00566FEF" w:rsidRDefault="001B4E80">
          <w:pPr>
            <w:pStyle w:val="Verzeichnis1"/>
            <w:rPr>
              <w:rFonts w:asciiTheme="minorHAnsi" w:hAnsiTheme="minorHAnsi"/>
              <w:noProof/>
              <w:lang w:eastAsia="de-DE"/>
            </w:rPr>
          </w:pPr>
          <w:r>
            <w:fldChar w:fldCharType="begin"/>
          </w:r>
          <w:r>
            <w:instrText xml:space="preserve"> TOC \o "1-3" \h \z \u </w:instrText>
          </w:r>
          <w:r>
            <w:fldChar w:fldCharType="separate"/>
          </w:r>
          <w:hyperlink w:anchor="_Toc132735844" w:history="1">
            <w:r w:rsidR="00566FEF" w:rsidRPr="00D808E1">
              <w:rPr>
                <w:rStyle w:val="Hyperlink"/>
                <w:noProof/>
              </w:rPr>
              <w:t>Änderungshistorie</w:t>
            </w:r>
            <w:r w:rsidR="00566FEF">
              <w:rPr>
                <w:noProof/>
                <w:webHidden/>
              </w:rPr>
              <w:tab/>
            </w:r>
            <w:r w:rsidR="00566FEF">
              <w:rPr>
                <w:noProof/>
                <w:webHidden/>
              </w:rPr>
              <w:fldChar w:fldCharType="begin"/>
            </w:r>
            <w:r w:rsidR="00566FEF">
              <w:rPr>
                <w:noProof/>
                <w:webHidden/>
              </w:rPr>
              <w:instrText xml:space="preserve"> PAGEREF _Toc132735844 \h </w:instrText>
            </w:r>
            <w:r w:rsidR="00566FEF">
              <w:rPr>
                <w:noProof/>
                <w:webHidden/>
              </w:rPr>
            </w:r>
            <w:r w:rsidR="00566FEF">
              <w:rPr>
                <w:noProof/>
                <w:webHidden/>
              </w:rPr>
              <w:fldChar w:fldCharType="separate"/>
            </w:r>
            <w:r w:rsidR="00566FEF">
              <w:rPr>
                <w:noProof/>
                <w:webHidden/>
              </w:rPr>
              <w:t>2</w:t>
            </w:r>
            <w:r w:rsidR="00566FEF">
              <w:rPr>
                <w:noProof/>
                <w:webHidden/>
              </w:rPr>
              <w:fldChar w:fldCharType="end"/>
            </w:r>
          </w:hyperlink>
        </w:p>
        <w:p w14:paraId="1E6209EC" w14:textId="5E2C801F" w:rsidR="00566FEF" w:rsidRDefault="00000000">
          <w:pPr>
            <w:pStyle w:val="Verzeichnis1"/>
            <w:rPr>
              <w:rFonts w:asciiTheme="minorHAnsi" w:hAnsiTheme="minorHAnsi"/>
              <w:noProof/>
              <w:lang w:eastAsia="de-DE"/>
            </w:rPr>
          </w:pPr>
          <w:hyperlink w:anchor="_Toc132735845" w:history="1">
            <w:r w:rsidR="00566FEF" w:rsidRPr="00D808E1">
              <w:rPr>
                <w:rStyle w:val="Hyperlink"/>
                <w:noProof/>
              </w:rPr>
              <w:t>Tabellenverzeichnis</w:t>
            </w:r>
            <w:r w:rsidR="00566FEF">
              <w:rPr>
                <w:noProof/>
                <w:webHidden/>
              </w:rPr>
              <w:tab/>
            </w:r>
            <w:r w:rsidR="00566FEF">
              <w:rPr>
                <w:noProof/>
                <w:webHidden/>
              </w:rPr>
              <w:fldChar w:fldCharType="begin"/>
            </w:r>
            <w:r w:rsidR="00566FEF">
              <w:rPr>
                <w:noProof/>
                <w:webHidden/>
              </w:rPr>
              <w:instrText xml:space="preserve"> PAGEREF _Toc132735845 \h </w:instrText>
            </w:r>
            <w:r w:rsidR="00566FEF">
              <w:rPr>
                <w:noProof/>
                <w:webHidden/>
              </w:rPr>
            </w:r>
            <w:r w:rsidR="00566FEF">
              <w:rPr>
                <w:noProof/>
                <w:webHidden/>
              </w:rPr>
              <w:fldChar w:fldCharType="separate"/>
            </w:r>
            <w:r w:rsidR="00566FEF">
              <w:rPr>
                <w:noProof/>
                <w:webHidden/>
              </w:rPr>
              <w:t>4</w:t>
            </w:r>
            <w:r w:rsidR="00566FEF">
              <w:rPr>
                <w:noProof/>
                <w:webHidden/>
              </w:rPr>
              <w:fldChar w:fldCharType="end"/>
            </w:r>
          </w:hyperlink>
        </w:p>
        <w:p w14:paraId="32236246" w14:textId="1A3B22FC" w:rsidR="00566FEF" w:rsidRDefault="00000000">
          <w:pPr>
            <w:pStyle w:val="Verzeichnis1"/>
            <w:rPr>
              <w:rFonts w:asciiTheme="minorHAnsi" w:hAnsiTheme="minorHAnsi"/>
              <w:noProof/>
              <w:lang w:eastAsia="de-DE"/>
            </w:rPr>
          </w:pPr>
          <w:hyperlink w:anchor="_Toc132735846" w:history="1">
            <w:r w:rsidR="00566FEF" w:rsidRPr="00D808E1">
              <w:rPr>
                <w:rStyle w:val="Hyperlink"/>
                <w:noProof/>
              </w:rPr>
              <w:t>Abbildungsverzeichnis</w:t>
            </w:r>
            <w:r w:rsidR="00566FEF">
              <w:rPr>
                <w:noProof/>
                <w:webHidden/>
              </w:rPr>
              <w:tab/>
            </w:r>
            <w:r w:rsidR="00566FEF">
              <w:rPr>
                <w:noProof/>
                <w:webHidden/>
              </w:rPr>
              <w:fldChar w:fldCharType="begin"/>
            </w:r>
            <w:r w:rsidR="00566FEF">
              <w:rPr>
                <w:noProof/>
                <w:webHidden/>
              </w:rPr>
              <w:instrText xml:space="preserve"> PAGEREF _Toc132735846 \h </w:instrText>
            </w:r>
            <w:r w:rsidR="00566FEF">
              <w:rPr>
                <w:noProof/>
                <w:webHidden/>
              </w:rPr>
            </w:r>
            <w:r w:rsidR="00566FEF">
              <w:rPr>
                <w:noProof/>
                <w:webHidden/>
              </w:rPr>
              <w:fldChar w:fldCharType="separate"/>
            </w:r>
            <w:r w:rsidR="00566FEF">
              <w:rPr>
                <w:noProof/>
                <w:webHidden/>
              </w:rPr>
              <w:t>5</w:t>
            </w:r>
            <w:r w:rsidR="00566FEF">
              <w:rPr>
                <w:noProof/>
                <w:webHidden/>
              </w:rPr>
              <w:fldChar w:fldCharType="end"/>
            </w:r>
          </w:hyperlink>
        </w:p>
        <w:p w14:paraId="127DF278" w14:textId="6C255B97" w:rsidR="00566FEF" w:rsidRDefault="00000000">
          <w:pPr>
            <w:pStyle w:val="Verzeichnis1"/>
            <w:rPr>
              <w:rFonts w:asciiTheme="minorHAnsi" w:hAnsiTheme="minorHAnsi"/>
              <w:noProof/>
              <w:lang w:eastAsia="de-DE"/>
            </w:rPr>
          </w:pPr>
          <w:hyperlink w:anchor="_Toc132735847" w:history="1">
            <w:r w:rsidR="00566FEF" w:rsidRPr="00D808E1">
              <w:rPr>
                <w:rStyle w:val="Hyperlink"/>
                <w:noProof/>
              </w:rPr>
              <w:t>Abkürzungsverzeichnis</w:t>
            </w:r>
            <w:r w:rsidR="00566FEF">
              <w:rPr>
                <w:noProof/>
                <w:webHidden/>
              </w:rPr>
              <w:tab/>
            </w:r>
            <w:r w:rsidR="00566FEF">
              <w:rPr>
                <w:noProof/>
                <w:webHidden/>
              </w:rPr>
              <w:fldChar w:fldCharType="begin"/>
            </w:r>
            <w:r w:rsidR="00566FEF">
              <w:rPr>
                <w:noProof/>
                <w:webHidden/>
              </w:rPr>
              <w:instrText xml:space="preserve"> PAGEREF _Toc132735847 \h </w:instrText>
            </w:r>
            <w:r w:rsidR="00566FEF">
              <w:rPr>
                <w:noProof/>
                <w:webHidden/>
              </w:rPr>
            </w:r>
            <w:r w:rsidR="00566FEF">
              <w:rPr>
                <w:noProof/>
                <w:webHidden/>
              </w:rPr>
              <w:fldChar w:fldCharType="separate"/>
            </w:r>
            <w:r w:rsidR="00566FEF">
              <w:rPr>
                <w:noProof/>
                <w:webHidden/>
              </w:rPr>
              <w:t>6</w:t>
            </w:r>
            <w:r w:rsidR="00566FEF">
              <w:rPr>
                <w:noProof/>
                <w:webHidden/>
              </w:rPr>
              <w:fldChar w:fldCharType="end"/>
            </w:r>
          </w:hyperlink>
        </w:p>
        <w:p w14:paraId="04CBB3AC" w14:textId="1EF7238A" w:rsidR="00566FEF" w:rsidRDefault="00000000">
          <w:pPr>
            <w:pStyle w:val="Verzeichnis1"/>
            <w:rPr>
              <w:rFonts w:asciiTheme="minorHAnsi" w:hAnsiTheme="minorHAnsi"/>
              <w:noProof/>
              <w:lang w:eastAsia="de-DE"/>
            </w:rPr>
          </w:pPr>
          <w:hyperlink w:anchor="_Toc132735848" w:history="1">
            <w:r w:rsidR="00566FEF" w:rsidRPr="00D808E1">
              <w:rPr>
                <w:rStyle w:val="Hyperlink"/>
                <w:noProof/>
              </w:rPr>
              <w:t>Präambel</w:t>
            </w:r>
            <w:r w:rsidR="00566FEF">
              <w:rPr>
                <w:noProof/>
                <w:webHidden/>
              </w:rPr>
              <w:tab/>
            </w:r>
            <w:r w:rsidR="00566FEF">
              <w:rPr>
                <w:noProof/>
                <w:webHidden/>
              </w:rPr>
              <w:fldChar w:fldCharType="begin"/>
            </w:r>
            <w:r w:rsidR="00566FEF">
              <w:rPr>
                <w:noProof/>
                <w:webHidden/>
              </w:rPr>
              <w:instrText xml:space="preserve"> PAGEREF _Toc132735848 \h </w:instrText>
            </w:r>
            <w:r w:rsidR="00566FEF">
              <w:rPr>
                <w:noProof/>
                <w:webHidden/>
              </w:rPr>
            </w:r>
            <w:r w:rsidR="00566FEF">
              <w:rPr>
                <w:noProof/>
                <w:webHidden/>
              </w:rPr>
              <w:fldChar w:fldCharType="separate"/>
            </w:r>
            <w:r w:rsidR="00566FEF">
              <w:rPr>
                <w:noProof/>
                <w:webHidden/>
              </w:rPr>
              <w:t>7</w:t>
            </w:r>
            <w:r w:rsidR="00566FEF">
              <w:rPr>
                <w:noProof/>
                <w:webHidden/>
              </w:rPr>
              <w:fldChar w:fldCharType="end"/>
            </w:r>
          </w:hyperlink>
        </w:p>
        <w:p w14:paraId="15B88B4E" w14:textId="423952B0" w:rsidR="00566FEF" w:rsidRDefault="00000000">
          <w:pPr>
            <w:pStyle w:val="Verzeichnis1"/>
            <w:rPr>
              <w:rFonts w:asciiTheme="minorHAnsi" w:hAnsiTheme="minorHAnsi"/>
              <w:noProof/>
              <w:lang w:eastAsia="de-DE"/>
            </w:rPr>
          </w:pPr>
          <w:hyperlink w:anchor="_Toc132735849" w:history="1">
            <w:r w:rsidR="00566FEF" w:rsidRPr="00D808E1">
              <w:rPr>
                <w:rStyle w:val="Hyperlink"/>
                <w:noProof/>
              </w:rPr>
              <w:t>8 Schritte zum sicheren Verein</w:t>
            </w:r>
            <w:r w:rsidR="00566FEF">
              <w:rPr>
                <w:noProof/>
                <w:webHidden/>
              </w:rPr>
              <w:tab/>
            </w:r>
            <w:r w:rsidR="00566FEF">
              <w:rPr>
                <w:noProof/>
                <w:webHidden/>
              </w:rPr>
              <w:fldChar w:fldCharType="begin"/>
            </w:r>
            <w:r w:rsidR="00566FEF">
              <w:rPr>
                <w:noProof/>
                <w:webHidden/>
              </w:rPr>
              <w:instrText xml:space="preserve"> PAGEREF _Toc132735849 \h </w:instrText>
            </w:r>
            <w:r w:rsidR="00566FEF">
              <w:rPr>
                <w:noProof/>
                <w:webHidden/>
              </w:rPr>
            </w:r>
            <w:r w:rsidR="00566FEF">
              <w:rPr>
                <w:noProof/>
                <w:webHidden/>
              </w:rPr>
              <w:fldChar w:fldCharType="separate"/>
            </w:r>
            <w:r w:rsidR="00566FEF">
              <w:rPr>
                <w:noProof/>
                <w:webHidden/>
              </w:rPr>
              <w:t>9</w:t>
            </w:r>
            <w:r w:rsidR="00566FEF">
              <w:rPr>
                <w:noProof/>
                <w:webHidden/>
              </w:rPr>
              <w:fldChar w:fldCharType="end"/>
            </w:r>
          </w:hyperlink>
        </w:p>
        <w:p w14:paraId="63C4DD31" w14:textId="4FCE2C5F" w:rsidR="00566FEF" w:rsidRDefault="00000000">
          <w:pPr>
            <w:pStyle w:val="Verzeichnis2"/>
            <w:tabs>
              <w:tab w:val="right" w:leader="dot" w:pos="9062"/>
            </w:tabs>
            <w:rPr>
              <w:rFonts w:asciiTheme="minorHAnsi" w:hAnsiTheme="minorHAnsi"/>
              <w:noProof/>
              <w:lang w:eastAsia="de-DE"/>
            </w:rPr>
          </w:pPr>
          <w:hyperlink w:anchor="_Toc132735850" w:history="1">
            <w:r w:rsidR="00566FEF" w:rsidRPr="00D808E1">
              <w:rPr>
                <w:rStyle w:val="Hyperlink"/>
                <w:noProof/>
              </w:rPr>
              <w:t>Schritt 1: Ansprechpartner</w:t>
            </w:r>
            <w:r w:rsidR="00566FEF">
              <w:rPr>
                <w:noProof/>
                <w:webHidden/>
              </w:rPr>
              <w:tab/>
            </w:r>
            <w:r w:rsidR="00566FEF">
              <w:rPr>
                <w:noProof/>
                <w:webHidden/>
              </w:rPr>
              <w:fldChar w:fldCharType="begin"/>
            </w:r>
            <w:r w:rsidR="00566FEF">
              <w:rPr>
                <w:noProof/>
                <w:webHidden/>
              </w:rPr>
              <w:instrText xml:space="preserve"> PAGEREF _Toc132735850 \h </w:instrText>
            </w:r>
            <w:r w:rsidR="00566FEF">
              <w:rPr>
                <w:noProof/>
                <w:webHidden/>
              </w:rPr>
            </w:r>
            <w:r w:rsidR="00566FEF">
              <w:rPr>
                <w:noProof/>
                <w:webHidden/>
              </w:rPr>
              <w:fldChar w:fldCharType="separate"/>
            </w:r>
            <w:r w:rsidR="00566FEF">
              <w:rPr>
                <w:noProof/>
                <w:webHidden/>
              </w:rPr>
              <w:t>10</w:t>
            </w:r>
            <w:r w:rsidR="00566FEF">
              <w:rPr>
                <w:noProof/>
                <w:webHidden/>
              </w:rPr>
              <w:fldChar w:fldCharType="end"/>
            </w:r>
          </w:hyperlink>
        </w:p>
        <w:p w14:paraId="126680F0" w14:textId="3EA00F00" w:rsidR="00566FEF" w:rsidRDefault="00000000">
          <w:pPr>
            <w:pStyle w:val="Verzeichnis2"/>
            <w:tabs>
              <w:tab w:val="right" w:leader="dot" w:pos="9062"/>
            </w:tabs>
            <w:rPr>
              <w:rFonts w:asciiTheme="minorHAnsi" w:hAnsiTheme="minorHAnsi"/>
              <w:noProof/>
              <w:lang w:eastAsia="de-DE"/>
            </w:rPr>
          </w:pPr>
          <w:hyperlink w:anchor="_Toc132735851" w:history="1">
            <w:r w:rsidR="00566FEF" w:rsidRPr="00D808E1">
              <w:rPr>
                <w:rStyle w:val="Hyperlink"/>
                <w:noProof/>
              </w:rPr>
              <w:t>Schritt 2 – Verhaltensregeln</w:t>
            </w:r>
            <w:r w:rsidR="00566FEF">
              <w:rPr>
                <w:noProof/>
                <w:webHidden/>
              </w:rPr>
              <w:tab/>
            </w:r>
            <w:r w:rsidR="00566FEF">
              <w:rPr>
                <w:noProof/>
                <w:webHidden/>
              </w:rPr>
              <w:fldChar w:fldCharType="begin"/>
            </w:r>
            <w:r w:rsidR="00566FEF">
              <w:rPr>
                <w:noProof/>
                <w:webHidden/>
              </w:rPr>
              <w:instrText xml:space="preserve"> PAGEREF _Toc132735851 \h </w:instrText>
            </w:r>
            <w:r w:rsidR="00566FEF">
              <w:rPr>
                <w:noProof/>
                <w:webHidden/>
              </w:rPr>
            </w:r>
            <w:r w:rsidR="00566FEF">
              <w:rPr>
                <w:noProof/>
                <w:webHidden/>
              </w:rPr>
              <w:fldChar w:fldCharType="separate"/>
            </w:r>
            <w:r w:rsidR="00566FEF">
              <w:rPr>
                <w:noProof/>
                <w:webHidden/>
              </w:rPr>
              <w:t>12</w:t>
            </w:r>
            <w:r w:rsidR="00566FEF">
              <w:rPr>
                <w:noProof/>
                <w:webHidden/>
              </w:rPr>
              <w:fldChar w:fldCharType="end"/>
            </w:r>
          </w:hyperlink>
        </w:p>
        <w:p w14:paraId="016D2C64" w14:textId="6488BBD5" w:rsidR="00566FEF" w:rsidRDefault="00000000">
          <w:pPr>
            <w:pStyle w:val="Verzeichnis2"/>
            <w:tabs>
              <w:tab w:val="right" w:leader="dot" w:pos="9062"/>
            </w:tabs>
            <w:rPr>
              <w:rFonts w:asciiTheme="minorHAnsi" w:hAnsiTheme="minorHAnsi"/>
              <w:noProof/>
              <w:lang w:eastAsia="de-DE"/>
            </w:rPr>
          </w:pPr>
          <w:hyperlink w:anchor="_Toc132735852" w:history="1">
            <w:r w:rsidR="00566FEF" w:rsidRPr="00D808E1">
              <w:rPr>
                <w:rStyle w:val="Hyperlink"/>
                <w:noProof/>
              </w:rPr>
              <w:t>Schritt 3 - Fortbildungen und Aufklärung</w:t>
            </w:r>
            <w:r w:rsidR="00566FEF">
              <w:rPr>
                <w:noProof/>
                <w:webHidden/>
              </w:rPr>
              <w:tab/>
            </w:r>
            <w:r w:rsidR="00566FEF">
              <w:rPr>
                <w:noProof/>
                <w:webHidden/>
              </w:rPr>
              <w:fldChar w:fldCharType="begin"/>
            </w:r>
            <w:r w:rsidR="00566FEF">
              <w:rPr>
                <w:noProof/>
                <w:webHidden/>
              </w:rPr>
              <w:instrText xml:space="preserve"> PAGEREF _Toc132735852 \h </w:instrText>
            </w:r>
            <w:r w:rsidR="00566FEF">
              <w:rPr>
                <w:noProof/>
                <w:webHidden/>
              </w:rPr>
            </w:r>
            <w:r w:rsidR="00566FEF">
              <w:rPr>
                <w:noProof/>
                <w:webHidden/>
              </w:rPr>
              <w:fldChar w:fldCharType="separate"/>
            </w:r>
            <w:r w:rsidR="00566FEF">
              <w:rPr>
                <w:noProof/>
                <w:webHidden/>
              </w:rPr>
              <w:t>14</w:t>
            </w:r>
            <w:r w:rsidR="00566FEF">
              <w:rPr>
                <w:noProof/>
                <w:webHidden/>
              </w:rPr>
              <w:fldChar w:fldCharType="end"/>
            </w:r>
          </w:hyperlink>
        </w:p>
        <w:p w14:paraId="544CAA74" w14:textId="0D2D2EE6" w:rsidR="00566FEF" w:rsidRDefault="00000000">
          <w:pPr>
            <w:pStyle w:val="Verzeichnis2"/>
            <w:tabs>
              <w:tab w:val="right" w:leader="dot" w:pos="9062"/>
            </w:tabs>
            <w:rPr>
              <w:rFonts w:asciiTheme="minorHAnsi" w:hAnsiTheme="minorHAnsi"/>
              <w:noProof/>
              <w:lang w:eastAsia="de-DE"/>
            </w:rPr>
          </w:pPr>
          <w:hyperlink w:anchor="_Toc132735853" w:history="1">
            <w:r w:rsidR="00566FEF" w:rsidRPr="00D808E1">
              <w:rPr>
                <w:rStyle w:val="Hyperlink"/>
                <w:noProof/>
              </w:rPr>
              <w:t>Schritt 4 - Kooperationen</w:t>
            </w:r>
            <w:r w:rsidR="00566FEF">
              <w:rPr>
                <w:noProof/>
                <w:webHidden/>
              </w:rPr>
              <w:tab/>
            </w:r>
            <w:r w:rsidR="00566FEF">
              <w:rPr>
                <w:noProof/>
                <w:webHidden/>
              </w:rPr>
              <w:fldChar w:fldCharType="begin"/>
            </w:r>
            <w:r w:rsidR="00566FEF">
              <w:rPr>
                <w:noProof/>
                <w:webHidden/>
              </w:rPr>
              <w:instrText xml:space="preserve"> PAGEREF _Toc132735853 \h </w:instrText>
            </w:r>
            <w:r w:rsidR="00566FEF">
              <w:rPr>
                <w:noProof/>
                <w:webHidden/>
              </w:rPr>
            </w:r>
            <w:r w:rsidR="00566FEF">
              <w:rPr>
                <w:noProof/>
                <w:webHidden/>
              </w:rPr>
              <w:fldChar w:fldCharType="separate"/>
            </w:r>
            <w:r w:rsidR="00566FEF">
              <w:rPr>
                <w:noProof/>
                <w:webHidden/>
              </w:rPr>
              <w:t>15</w:t>
            </w:r>
            <w:r w:rsidR="00566FEF">
              <w:rPr>
                <w:noProof/>
                <w:webHidden/>
              </w:rPr>
              <w:fldChar w:fldCharType="end"/>
            </w:r>
          </w:hyperlink>
        </w:p>
        <w:p w14:paraId="1C3411D7" w14:textId="0CC48C7E" w:rsidR="00566FEF" w:rsidRDefault="00000000">
          <w:pPr>
            <w:pStyle w:val="Verzeichnis2"/>
            <w:tabs>
              <w:tab w:val="right" w:leader="dot" w:pos="9062"/>
            </w:tabs>
            <w:rPr>
              <w:rFonts w:asciiTheme="minorHAnsi" w:hAnsiTheme="minorHAnsi"/>
              <w:noProof/>
              <w:lang w:eastAsia="de-DE"/>
            </w:rPr>
          </w:pPr>
          <w:hyperlink w:anchor="_Toc132735854" w:history="1">
            <w:r w:rsidR="00566FEF" w:rsidRPr="00D808E1">
              <w:rPr>
                <w:rStyle w:val="Hyperlink"/>
                <w:noProof/>
              </w:rPr>
              <w:t>Schritt 5 - Öffentlichkeitsarbeit</w:t>
            </w:r>
            <w:r w:rsidR="00566FEF">
              <w:rPr>
                <w:noProof/>
                <w:webHidden/>
              </w:rPr>
              <w:tab/>
            </w:r>
            <w:r w:rsidR="00566FEF">
              <w:rPr>
                <w:noProof/>
                <w:webHidden/>
              </w:rPr>
              <w:fldChar w:fldCharType="begin"/>
            </w:r>
            <w:r w:rsidR="00566FEF">
              <w:rPr>
                <w:noProof/>
                <w:webHidden/>
              </w:rPr>
              <w:instrText xml:space="preserve"> PAGEREF _Toc132735854 \h </w:instrText>
            </w:r>
            <w:r w:rsidR="00566FEF">
              <w:rPr>
                <w:noProof/>
                <w:webHidden/>
              </w:rPr>
            </w:r>
            <w:r w:rsidR="00566FEF">
              <w:rPr>
                <w:noProof/>
                <w:webHidden/>
              </w:rPr>
              <w:fldChar w:fldCharType="separate"/>
            </w:r>
            <w:r w:rsidR="00566FEF">
              <w:rPr>
                <w:noProof/>
                <w:webHidden/>
              </w:rPr>
              <w:t>16</w:t>
            </w:r>
            <w:r w:rsidR="00566FEF">
              <w:rPr>
                <w:noProof/>
                <w:webHidden/>
              </w:rPr>
              <w:fldChar w:fldCharType="end"/>
            </w:r>
          </w:hyperlink>
        </w:p>
        <w:p w14:paraId="149D210D" w14:textId="01BFA541" w:rsidR="00566FEF" w:rsidRDefault="00000000">
          <w:pPr>
            <w:pStyle w:val="Verzeichnis2"/>
            <w:tabs>
              <w:tab w:val="right" w:leader="dot" w:pos="9062"/>
            </w:tabs>
            <w:rPr>
              <w:rFonts w:asciiTheme="minorHAnsi" w:hAnsiTheme="minorHAnsi"/>
              <w:noProof/>
              <w:lang w:eastAsia="de-DE"/>
            </w:rPr>
          </w:pPr>
          <w:hyperlink w:anchor="_Toc132735855" w:history="1">
            <w:r w:rsidR="00566FEF" w:rsidRPr="00D808E1">
              <w:rPr>
                <w:rStyle w:val="Hyperlink"/>
                <w:noProof/>
              </w:rPr>
              <w:t>Schritt 6 - Ehrenkodex</w:t>
            </w:r>
            <w:r w:rsidR="00566FEF">
              <w:rPr>
                <w:noProof/>
                <w:webHidden/>
              </w:rPr>
              <w:tab/>
            </w:r>
            <w:r w:rsidR="00566FEF">
              <w:rPr>
                <w:noProof/>
                <w:webHidden/>
              </w:rPr>
              <w:fldChar w:fldCharType="begin"/>
            </w:r>
            <w:r w:rsidR="00566FEF">
              <w:rPr>
                <w:noProof/>
                <w:webHidden/>
              </w:rPr>
              <w:instrText xml:space="preserve"> PAGEREF _Toc132735855 \h </w:instrText>
            </w:r>
            <w:r w:rsidR="00566FEF">
              <w:rPr>
                <w:noProof/>
                <w:webHidden/>
              </w:rPr>
            </w:r>
            <w:r w:rsidR="00566FEF">
              <w:rPr>
                <w:noProof/>
                <w:webHidden/>
              </w:rPr>
              <w:fldChar w:fldCharType="separate"/>
            </w:r>
            <w:r w:rsidR="00566FEF">
              <w:rPr>
                <w:noProof/>
                <w:webHidden/>
              </w:rPr>
              <w:t>17</w:t>
            </w:r>
            <w:r w:rsidR="00566FEF">
              <w:rPr>
                <w:noProof/>
                <w:webHidden/>
              </w:rPr>
              <w:fldChar w:fldCharType="end"/>
            </w:r>
          </w:hyperlink>
        </w:p>
        <w:p w14:paraId="6B09AF2F" w14:textId="3DA9DD3D" w:rsidR="00566FEF" w:rsidRDefault="00000000">
          <w:pPr>
            <w:pStyle w:val="Verzeichnis2"/>
            <w:tabs>
              <w:tab w:val="right" w:leader="dot" w:pos="9062"/>
            </w:tabs>
            <w:rPr>
              <w:rFonts w:asciiTheme="minorHAnsi" w:hAnsiTheme="minorHAnsi"/>
              <w:noProof/>
              <w:lang w:eastAsia="de-DE"/>
            </w:rPr>
          </w:pPr>
          <w:hyperlink w:anchor="_Toc132735856" w:history="1">
            <w:r w:rsidR="00566FEF" w:rsidRPr="00D808E1">
              <w:rPr>
                <w:rStyle w:val="Hyperlink"/>
                <w:noProof/>
              </w:rPr>
              <w:t>Schritt 7 - Erweitertes Führungszeugnis</w:t>
            </w:r>
            <w:r w:rsidR="00566FEF">
              <w:rPr>
                <w:noProof/>
                <w:webHidden/>
              </w:rPr>
              <w:tab/>
            </w:r>
            <w:r w:rsidR="00566FEF">
              <w:rPr>
                <w:noProof/>
                <w:webHidden/>
              </w:rPr>
              <w:fldChar w:fldCharType="begin"/>
            </w:r>
            <w:r w:rsidR="00566FEF">
              <w:rPr>
                <w:noProof/>
                <w:webHidden/>
              </w:rPr>
              <w:instrText xml:space="preserve"> PAGEREF _Toc132735856 \h </w:instrText>
            </w:r>
            <w:r w:rsidR="00566FEF">
              <w:rPr>
                <w:noProof/>
                <w:webHidden/>
              </w:rPr>
            </w:r>
            <w:r w:rsidR="00566FEF">
              <w:rPr>
                <w:noProof/>
                <w:webHidden/>
              </w:rPr>
              <w:fldChar w:fldCharType="separate"/>
            </w:r>
            <w:r w:rsidR="00566FEF">
              <w:rPr>
                <w:noProof/>
                <w:webHidden/>
              </w:rPr>
              <w:t>18</w:t>
            </w:r>
            <w:r w:rsidR="00566FEF">
              <w:rPr>
                <w:noProof/>
                <w:webHidden/>
              </w:rPr>
              <w:fldChar w:fldCharType="end"/>
            </w:r>
          </w:hyperlink>
        </w:p>
        <w:p w14:paraId="6D929881" w14:textId="5EF841B5" w:rsidR="00566FEF" w:rsidRDefault="00000000">
          <w:pPr>
            <w:pStyle w:val="Verzeichnis2"/>
            <w:tabs>
              <w:tab w:val="right" w:leader="dot" w:pos="9062"/>
            </w:tabs>
            <w:rPr>
              <w:rFonts w:asciiTheme="minorHAnsi" w:hAnsiTheme="minorHAnsi"/>
              <w:noProof/>
              <w:lang w:eastAsia="de-DE"/>
            </w:rPr>
          </w:pPr>
          <w:hyperlink w:anchor="_Toc132735857" w:history="1">
            <w:r w:rsidR="00566FEF" w:rsidRPr="00D808E1">
              <w:rPr>
                <w:rStyle w:val="Hyperlink"/>
                <w:noProof/>
              </w:rPr>
              <w:t>Schritt 8 - Checkliste für den Krisenfall</w:t>
            </w:r>
            <w:r w:rsidR="00566FEF">
              <w:rPr>
                <w:noProof/>
                <w:webHidden/>
              </w:rPr>
              <w:tab/>
            </w:r>
            <w:r w:rsidR="00566FEF">
              <w:rPr>
                <w:noProof/>
                <w:webHidden/>
              </w:rPr>
              <w:fldChar w:fldCharType="begin"/>
            </w:r>
            <w:r w:rsidR="00566FEF">
              <w:rPr>
                <w:noProof/>
                <w:webHidden/>
              </w:rPr>
              <w:instrText xml:space="preserve"> PAGEREF _Toc132735857 \h </w:instrText>
            </w:r>
            <w:r w:rsidR="00566FEF">
              <w:rPr>
                <w:noProof/>
                <w:webHidden/>
              </w:rPr>
            </w:r>
            <w:r w:rsidR="00566FEF">
              <w:rPr>
                <w:noProof/>
                <w:webHidden/>
              </w:rPr>
              <w:fldChar w:fldCharType="separate"/>
            </w:r>
            <w:r w:rsidR="00566FEF">
              <w:rPr>
                <w:noProof/>
                <w:webHidden/>
              </w:rPr>
              <w:t>21</w:t>
            </w:r>
            <w:r w:rsidR="00566FEF">
              <w:rPr>
                <w:noProof/>
                <w:webHidden/>
              </w:rPr>
              <w:fldChar w:fldCharType="end"/>
            </w:r>
          </w:hyperlink>
        </w:p>
        <w:p w14:paraId="2BF18593" w14:textId="333CAF3B" w:rsidR="00566FEF" w:rsidRDefault="00000000">
          <w:pPr>
            <w:pStyle w:val="Verzeichnis1"/>
            <w:rPr>
              <w:rFonts w:asciiTheme="minorHAnsi" w:hAnsiTheme="minorHAnsi"/>
              <w:noProof/>
              <w:lang w:eastAsia="de-DE"/>
            </w:rPr>
          </w:pPr>
          <w:hyperlink w:anchor="_Toc132735858" w:history="1">
            <w:r w:rsidR="00566FEF" w:rsidRPr="00D808E1">
              <w:rPr>
                <w:rStyle w:val="Hyperlink"/>
                <w:rFonts w:eastAsia="Times New Roman" w:cs="Segoe UI"/>
                <w:noProof/>
              </w:rPr>
              <w:t>Impressum</w:t>
            </w:r>
            <w:r w:rsidR="00566FEF">
              <w:rPr>
                <w:noProof/>
                <w:webHidden/>
              </w:rPr>
              <w:tab/>
            </w:r>
            <w:r w:rsidR="00566FEF">
              <w:rPr>
                <w:noProof/>
                <w:webHidden/>
              </w:rPr>
              <w:fldChar w:fldCharType="begin"/>
            </w:r>
            <w:r w:rsidR="00566FEF">
              <w:rPr>
                <w:noProof/>
                <w:webHidden/>
              </w:rPr>
              <w:instrText xml:space="preserve"> PAGEREF _Toc132735858 \h </w:instrText>
            </w:r>
            <w:r w:rsidR="00566FEF">
              <w:rPr>
                <w:noProof/>
                <w:webHidden/>
              </w:rPr>
            </w:r>
            <w:r w:rsidR="00566FEF">
              <w:rPr>
                <w:noProof/>
                <w:webHidden/>
              </w:rPr>
              <w:fldChar w:fldCharType="separate"/>
            </w:r>
            <w:r w:rsidR="00566FEF">
              <w:rPr>
                <w:noProof/>
                <w:webHidden/>
              </w:rPr>
              <w:t>24</w:t>
            </w:r>
            <w:r w:rsidR="00566FEF">
              <w:rPr>
                <w:noProof/>
                <w:webHidden/>
              </w:rPr>
              <w:fldChar w:fldCharType="end"/>
            </w:r>
          </w:hyperlink>
        </w:p>
        <w:p w14:paraId="272C60A9" w14:textId="71FCEB36" w:rsidR="001B4E80" w:rsidRDefault="001B4E80">
          <w:r>
            <w:rPr>
              <w:b/>
              <w:bCs/>
            </w:rPr>
            <w:fldChar w:fldCharType="end"/>
          </w:r>
        </w:p>
      </w:sdtContent>
    </w:sdt>
    <w:p w14:paraId="2D978395" w14:textId="77777777" w:rsidR="00D3717A" w:rsidRDefault="00D3717A">
      <w:r>
        <w:br w:type="page"/>
      </w:r>
    </w:p>
    <w:p w14:paraId="2218A7A4" w14:textId="13E6D4FF" w:rsidR="0032672E" w:rsidRDefault="0032672E" w:rsidP="0032672E">
      <w:pPr>
        <w:pStyle w:val="berschrift1"/>
      </w:pPr>
      <w:bookmarkStart w:id="2" w:name="_Toc132735845"/>
      <w:r w:rsidRPr="0032672E">
        <w:lastRenderedPageBreak/>
        <w:t>Tabellenverzeichnis</w:t>
      </w:r>
      <w:bookmarkEnd w:id="2"/>
    </w:p>
    <w:p w14:paraId="1996B070" w14:textId="395DCBC1" w:rsidR="00566FEF" w:rsidRDefault="00BB65CB">
      <w:pPr>
        <w:pStyle w:val="Abbildungsverzeichnis"/>
        <w:tabs>
          <w:tab w:val="right" w:leader="dot" w:pos="9062"/>
        </w:tabs>
        <w:rPr>
          <w:rFonts w:asciiTheme="minorHAnsi" w:hAnsiTheme="minorHAnsi"/>
          <w:noProof/>
          <w:lang w:eastAsia="de-DE"/>
        </w:rPr>
      </w:pPr>
      <w:r>
        <w:fldChar w:fldCharType="begin"/>
      </w:r>
      <w:r>
        <w:instrText xml:space="preserve"> TOC \h \z \c "Tabelle" </w:instrText>
      </w:r>
      <w:r>
        <w:fldChar w:fldCharType="separate"/>
      </w:r>
      <w:hyperlink w:anchor="_Toc132735859" w:history="1">
        <w:r w:rsidR="00566FEF" w:rsidRPr="00BA02E1">
          <w:rPr>
            <w:rStyle w:val="Hyperlink"/>
            <w:noProof/>
          </w:rPr>
          <w:t>Tabelle 1 – Änderungshistorie</w:t>
        </w:r>
        <w:r w:rsidR="00566FEF">
          <w:rPr>
            <w:noProof/>
            <w:webHidden/>
          </w:rPr>
          <w:tab/>
        </w:r>
        <w:r w:rsidR="00566FEF">
          <w:rPr>
            <w:noProof/>
            <w:webHidden/>
          </w:rPr>
          <w:fldChar w:fldCharType="begin"/>
        </w:r>
        <w:r w:rsidR="00566FEF">
          <w:rPr>
            <w:noProof/>
            <w:webHidden/>
          </w:rPr>
          <w:instrText xml:space="preserve"> PAGEREF _Toc132735859 \h </w:instrText>
        </w:r>
        <w:r w:rsidR="00566FEF">
          <w:rPr>
            <w:noProof/>
            <w:webHidden/>
          </w:rPr>
        </w:r>
        <w:r w:rsidR="00566FEF">
          <w:rPr>
            <w:noProof/>
            <w:webHidden/>
          </w:rPr>
          <w:fldChar w:fldCharType="separate"/>
        </w:r>
        <w:r w:rsidR="00566FEF">
          <w:rPr>
            <w:noProof/>
            <w:webHidden/>
          </w:rPr>
          <w:t>2</w:t>
        </w:r>
        <w:r w:rsidR="00566FEF">
          <w:rPr>
            <w:noProof/>
            <w:webHidden/>
          </w:rPr>
          <w:fldChar w:fldCharType="end"/>
        </w:r>
      </w:hyperlink>
    </w:p>
    <w:p w14:paraId="44FB8663" w14:textId="73F57BA1" w:rsidR="00566FEF" w:rsidRDefault="00000000">
      <w:pPr>
        <w:pStyle w:val="Abbildungsverzeichnis"/>
        <w:tabs>
          <w:tab w:val="right" w:leader="dot" w:pos="9062"/>
        </w:tabs>
        <w:rPr>
          <w:rFonts w:asciiTheme="minorHAnsi" w:hAnsiTheme="minorHAnsi"/>
          <w:noProof/>
          <w:lang w:eastAsia="de-DE"/>
        </w:rPr>
      </w:pPr>
      <w:hyperlink w:anchor="_Toc132735860" w:history="1">
        <w:r w:rsidR="00566FEF" w:rsidRPr="00BA02E1">
          <w:rPr>
            <w:rStyle w:val="Hyperlink"/>
            <w:noProof/>
          </w:rPr>
          <w:t>Tabelle 2 - Ansprechpartner des Vereins</w:t>
        </w:r>
        <w:r w:rsidR="00566FEF">
          <w:rPr>
            <w:noProof/>
            <w:webHidden/>
          </w:rPr>
          <w:tab/>
        </w:r>
        <w:r w:rsidR="00566FEF">
          <w:rPr>
            <w:noProof/>
            <w:webHidden/>
          </w:rPr>
          <w:fldChar w:fldCharType="begin"/>
        </w:r>
        <w:r w:rsidR="00566FEF">
          <w:rPr>
            <w:noProof/>
            <w:webHidden/>
          </w:rPr>
          <w:instrText xml:space="preserve"> PAGEREF _Toc132735860 \h </w:instrText>
        </w:r>
        <w:r w:rsidR="00566FEF">
          <w:rPr>
            <w:noProof/>
            <w:webHidden/>
          </w:rPr>
        </w:r>
        <w:r w:rsidR="00566FEF">
          <w:rPr>
            <w:noProof/>
            <w:webHidden/>
          </w:rPr>
          <w:fldChar w:fldCharType="separate"/>
        </w:r>
        <w:r w:rsidR="00566FEF">
          <w:rPr>
            <w:noProof/>
            <w:webHidden/>
          </w:rPr>
          <w:t>10</w:t>
        </w:r>
        <w:r w:rsidR="00566FEF">
          <w:rPr>
            <w:noProof/>
            <w:webHidden/>
          </w:rPr>
          <w:fldChar w:fldCharType="end"/>
        </w:r>
      </w:hyperlink>
    </w:p>
    <w:p w14:paraId="005F6BAB" w14:textId="5FAB0006" w:rsidR="00566FEF" w:rsidRDefault="00000000">
      <w:pPr>
        <w:pStyle w:val="Abbildungsverzeichnis"/>
        <w:tabs>
          <w:tab w:val="right" w:leader="dot" w:pos="9062"/>
        </w:tabs>
        <w:rPr>
          <w:rFonts w:asciiTheme="minorHAnsi" w:hAnsiTheme="minorHAnsi"/>
          <w:noProof/>
          <w:lang w:eastAsia="de-DE"/>
        </w:rPr>
      </w:pPr>
      <w:hyperlink w:anchor="_Toc132735861" w:history="1">
        <w:r w:rsidR="00566FEF" w:rsidRPr="00BA02E1">
          <w:rPr>
            <w:rStyle w:val="Hyperlink"/>
            <w:noProof/>
          </w:rPr>
          <w:t>Tabelle 3 - Vertrauenspersonen</w:t>
        </w:r>
        <w:r w:rsidR="00566FEF">
          <w:rPr>
            <w:noProof/>
            <w:webHidden/>
          </w:rPr>
          <w:tab/>
        </w:r>
        <w:r w:rsidR="00566FEF">
          <w:rPr>
            <w:noProof/>
            <w:webHidden/>
          </w:rPr>
          <w:fldChar w:fldCharType="begin"/>
        </w:r>
        <w:r w:rsidR="00566FEF">
          <w:rPr>
            <w:noProof/>
            <w:webHidden/>
          </w:rPr>
          <w:instrText xml:space="preserve"> PAGEREF _Toc132735861 \h </w:instrText>
        </w:r>
        <w:r w:rsidR="00566FEF">
          <w:rPr>
            <w:noProof/>
            <w:webHidden/>
          </w:rPr>
        </w:r>
        <w:r w:rsidR="00566FEF">
          <w:rPr>
            <w:noProof/>
            <w:webHidden/>
          </w:rPr>
          <w:fldChar w:fldCharType="separate"/>
        </w:r>
        <w:r w:rsidR="00566FEF">
          <w:rPr>
            <w:noProof/>
            <w:webHidden/>
          </w:rPr>
          <w:t>22</w:t>
        </w:r>
        <w:r w:rsidR="00566FEF">
          <w:rPr>
            <w:noProof/>
            <w:webHidden/>
          </w:rPr>
          <w:fldChar w:fldCharType="end"/>
        </w:r>
      </w:hyperlink>
    </w:p>
    <w:p w14:paraId="3322FE5E" w14:textId="07F693F4" w:rsidR="00331272" w:rsidRDefault="00BB65CB" w:rsidP="00331272">
      <w:r>
        <w:fldChar w:fldCharType="end"/>
      </w:r>
    </w:p>
    <w:p w14:paraId="58BBE87A" w14:textId="290F6897" w:rsidR="00746144" w:rsidRDefault="00746144">
      <w:r>
        <w:br w:type="page"/>
      </w:r>
    </w:p>
    <w:p w14:paraId="38663787" w14:textId="4452AF7C" w:rsidR="002C35AB" w:rsidRDefault="002C35AB" w:rsidP="00331272">
      <w:pPr>
        <w:pStyle w:val="berschrift1"/>
      </w:pPr>
      <w:bookmarkStart w:id="3" w:name="_Toc132735846"/>
      <w:r>
        <w:lastRenderedPageBreak/>
        <w:t>Abbildungsverzeichnis</w:t>
      </w:r>
      <w:bookmarkEnd w:id="3"/>
    </w:p>
    <w:p w14:paraId="561AEE48" w14:textId="485F3113" w:rsidR="00566FEF" w:rsidRDefault="002C35AB">
      <w:pPr>
        <w:pStyle w:val="Abbildungsverzeichnis"/>
        <w:tabs>
          <w:tab w:val="right" w:leader="dot" w:pos="9062"/>
        </w:tabs>
        <w:rPr>
          <w:rFonts w:asciiTheme="minorHAnsi" w:hAnsiTheme="minorHAnsi"/>
          <w:noProof/>
          <w:lang w:eastAsia="de-DE"/>
        </w:rPr>
      </w:pPr>
      <w:r>
        <w:fldChar w:fldCharType="begin"/>
      </w:r>
      <w:r>
        <w:instrText xml:space="preserve"> TOC \h \z \c "Abbildung" </w:instrText>
      </w:r>
      <w:r>
        <w:fldChar w:fldCharType="separate"/>
      </w:r>
      <w:hyperlink r:id="rId9" w:anchor="_Toc132735862" w:history="1">
        <w:r w:rsidR="00566FEF" w:rsidRPr="0032176E">
          <w:rPr>
            <w:rStyle w:val="Hyperlink"/>
            <w:noProof/>
          </w:rPr>
          <w:t>Abbildung 1 - 8 Schritte zum sicheren Verein</w:t>
        </w:r>
        <w:r w:rsidR="00566FEF">
          <w:rPr>
            <w:noProof/>
            <w:webHidden/>
          </w:rPr>
          <w:tab/>
        </w:r>
        <w:r w:rsidR="00566FEF">
          <w:rPr>
            <w:noProof/>
            <w:webHidden/>
          </w:rPr>
          <w:fldChar w:fldCharType="begin"/>
        </w:r>
        <w:r w:rsidR="00566FEF">
          <w:rPr>
            <w:noProof/>
            <w:webHidden/>
          </w:rPr>
          <w:instrText xml:space="preserve"> PAGEREF _Toc132735862 \h </w:instrText>
        </w:r>
        <w:r w:rsidR="00566FEF">
          <w:rPr>
            <w:noProof/>
            <w:webHidden/>
          </w:rPr>
        </w:r>
        <w:r w:rsidR="00566FEF">
          <w:rPr>
            <w:noProof/>
            <w:webHidden/>
          </w:rPr>
          <w:fldChar w:fldCharType="separate"/>
        </w:r>
        <w:r w:rsidR="00566FEF">
          <w:rPr>
            <w:noProof/>
            <w:webHidden/>
          </w:rPr>
          <w:t>9</w:t>
        </w:r>
        <w:r w:rsidR="00566FEF">
          <w:rPr>
            <w:noProof/>
            <w:webHidden/>
          </w:rPr>
          <w:fldChar w:fldCharType="end"/>
        </w:r>
      </w:hyperlink>
    </w:p>
    <w:p w14:paraId="13BD869C" w14:textId="6686A2A8" w:rsidR="002C35AB" w:rsidRDefault="002C35AB">
      <w:r>
        <w:fldChar w:fldCharType="end"/>
      </w:r>
    </w:p>
    <w:p w14:paraId="37321B6D" w14:textId="144DAF09" w:rsidR="00746144" w:rsidRDefault="00746144">
      <w:r>
        <w:br w:type="page"/>
      </w:r>
    </w:p>
    <w:p w14:paraId="67492D70" w14:textId="4DAB142F" w:rsidR="000C2CAD" w:rsidRDefault="000C2CAD" w:rsidP="000C2CAD">
      <w:pPr>
        <w:pStyle w:val="berschrift1"/>
      </w:pPr>
      <w:bookmarkStart w:id="4" w:name="_Toc132735847"/>
      <w:r>
        <w:lastRenderedPageBreak/>
        <w:t>Abkürzungsverzeichnis</w:t>
      </w:r>
      <w:bookmarkEnd w:id="4"/>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85"/>
        <w:gridCol w:w="7087"/>
      </w:tblGrid>
      <w:tr w:rsidR="00E53FB4" w14:paraId="1F0A5D61" w14:textId="77777777" w:rsidTr="00E53FB4">
        <w:tc>
          <w:tcPr>
            <w:tcW w:w="1985" w:type="dxa"/>
          </w:tcPr>
          <w:p w14:paraId="77AFF52E" w14:textId="486673D4" w:rsidR="00E53FB4" w:rsidRDefault="00E53FB4" w:rsidP="00566FEF">
            <w:pPr>
              <w:pStyle w:val="FetterText"/>
            </w:pPr>
            <w:r>
              <w:t>Abkürzung</w:t>
            </w:r>
          </w:p>
        </w:tc>
        <w:tc>
          <w:tcPr>
            <w:tcW w:w="7087" w:type="dxa"/>
          </w:tcPr>
          <w:p w14:paraId="10AEDABE" w14:textId="7414AC24" w:rsidR="00E53FB4" w:rsidRDefault="00E53FB4" w:rsidP="00566FEF">
            <w:pPr>
              <w:pStyle w:val="FetterText"/>
            </w:pPr>
            <w:r>
              <w:t>Voller Text</w:t>
            </w:r>
          </w:p>
        </w:tc>
      </w:tr>
      <w:tr w:rsidR="00E53FB4" w14:paraId="506A1667" w14:textId="77777777" w:rsidTr="00E53FB4">
        <w:trPr>
          <w:trHeight w:val="567"/>
        </w:trPr>
        <w:tc>
          <w:tcPr>
            <w:tcW w:w="1985" w:type="dxa"/>
            <w:vAlign w:val="center"/>
          </w:tcPr>
          <w:p w14:paraId="6BAD081C" w14:textId="755A8146" w:rsidR="00E53FB4" w:rsidRDefault="00E53FB4" w:rsidP="00566FEF">
            <w:proofErr w:type="spellStart"/>
            <w:r>
              <w:t>PsG</w:t>
            </w:r>
            <w:proofErr w:type="spellEnd"/>
          </w:p>
        </w:tc>
        <w:tc>
          <w:tcPr>
            <w:tcW w:w="7087" w:type="dxa"/>
            <w:vAlign w:val="center"/>
          </w:tcPr>
          <w:p w14:paraId="3D3C6136" w14:textId="308F7DD5" w:rsidR="00E53FB4" w:rsidRDefault="00E53FB4" w:rsidP="00566FEF">
            <w:r>
              <w:t>Präven</w:t>
            </w:r>
            <w:r w:rsidR="008E383A">
              <w:t>tion sexualisierter Gewalt</w:t>
            </w:r>
          </w:p>
        </w:tc>
      </w:tr>
      <w:tr w:rsidR="00E53FB4" w14:paraId="312741C5" w14:textId="77777777" w:rsidTr="00E53FB4">
        <w:trPr>
          <w:trHeight w:val="567"/>
        </w:trPr>
        <w:tc>
          <w:tcPr>
            <w:tcW w:w="1985" w:type="dxa"/>
            <w:vAlign w:val="center"/>
          </w:tcPr>
          <w:p w14:paraId="10EA59B1" w14:textId="77777777" w:rsidR="00E53FB4" w:rsidRDefault="00E53FB4" w:rsidP="00566FEF"/>
        </w:tc>
        <w:tc>
          <w:tcPr>
            <w:tcW w:w="7087" w:type="dxa"/>
            <w:vAlign w:val="center"/>
          </w:tcPr>
          <w:p w14:paraId="0049FACD" w14:textId="77777777" w:rsidR="00E53FB4" w:rsidRDefault="00E53FB4" w:rsidP="00566FEF"/>
        </w:tc>
      </w:tr>
      <w:tr w:rsidR="00E53FB4" w14:paraId="1204F9EA" w14:textId="77777777" w:rsidTr="00E53FB4">
        <w:trPr>
          <w:trHeight w:val="567"/>
        </w:trPr>
        <w:tc>
          <w:tcPr>
            <w:tcW w:w="1985" w:type="dxa"/>
            <w:vAlign w:val="center"/>
          </w:tcPr>
          <w:p w14:paraId="4A12FE5B" w14:textId="77777777" w:rsidR="00E53FB4" w:rsidRDefault="00E53FB4" w:rsidP="00566FEF"/>
        </w:tc>
        <w:tc>
          <w:tcPr>
            <w:tcW w:w="7087" w:type="dxa"/>
            <w:vAlign w:val="center"/>
          </w:tcPr>
          <w:p w14:paraId="11FC2ADC" w14:textId="77777777" w:rsidR="00E53FB4" w:rsidRDefault="00E53FB4" w:rsidP="00566FEF"/>
        </w:tc>
      </w:tr>
      <w:tr w:rsidR="00E53FB4" w14:paraId="148AA799" w14:textId="77777777" w:rsidTr="00E53FB4">
        <w:trPr>
          <w:trHeight w:val="567"/>
        </w:trPr>
        <w:tc>
          <w:tcPr>
            <w:tcW w:w="1985" w:type="dxa"/>
            <w:vAlign w:val="center"/>
          </w:tcPr>
          <w:p w14:paraId="63F43E21" w14:textId="77777777" w:rsidR="00E53FB4" w:rsidRDefault="00E53FB4" w:rsidP="00566FEF"/>
        </w:tc>
        <w:tc>
          <w:tcPr>
            <w:tcW w:w="7087" w:type="dxa"/>
            <w:vAlign w:val="center"/>
          </w:tcPr>
          <w:p w14:paraId="2397E075" w14:textId="77777777" w:rsidR="00E53FB4" w:rsidRDefault="00E53FB4" w:rsidP="00566FEF"/>
        </w:tc>
      </w:tr>
      <w:tr w:rsidR="00E53FB4" w14:paraId="328209D0" w14:textId="77777777" w:rsidTr="00E53FB4">
        <w:trPr>
          <w:trHeight w:val="567"/>
        </w:trPr>
        <w:tc>
          <w:tcPr>
            <w:tcW w:w="1985" w:type="dxa"/>
            <w:vAlign w:val="center"/>
          </w:tcPr>
          <w:p w14:paraId="264C49D0" w14:textId="77777777" w:rsidR="00E53FB4" w:rsidRDefault="00E53FB4" w:rsidP="00566FEF"/>
        </w:tc>
        <w:tc>
          <w:tcPr>
            <w:tcW w:w="7087" w:type="dxa"/>
            <w:vAlign w:val="center"/>
          </w:tcPr>
          <w:p w14:paraId="59D3EEEE" w14:textId="77777777" w:rsidR="00E53FB4" w:rsidRDefault="00E53FB4" w:rsidP="00566FEF"/>
        </w:tc>
      </w:tr>
      <w:tr w:rsidR="00E53FB4" w14:paraId="2C54C7F2" w14:textId="77777777" w:rsidTr="00E53FB4">
        <w:tc>
          <w:tcPr>
            <w:tcW w:w="1985" w:type="dxa"/>
          </w:tcPr>
          <w:p w14:paraId="41BF32E0" w14:textId="77777777" w:rsidR="00E53FB4" w:rsidRDefault="00E53FB4" w:rsidP="00566FEF"/>
        </w:tc>
        <w:tc>
          <w:tcPr>
            <w:tcW w:w="7087" w:type="dxa"/>
          </w:tcPr>
          <w:p w14:paraId="726F2113" w14:textId="77777777" w:rsidR="00E53FB4" w:rsidRDefault="00E53FB4" w:rsidP="00566FEF"/>
        </w:tc>
      </w:tr>
    </w:tbl>
    <w:p w14:paraId="137CD987" w14:textId="77777777" w:rsidR="000C2CAD" w:rsidRDefault="000C2CAD"/>
    <w:p w14:paraId="39C91570" w14:textId="77777777" w:rsidR="000C2CAD" w:rsidRDefault="000C2CAD"/>
    <w:p w14:paraId="798B6B43" w14:textId="77777777" w:rsidR="00FE351C" w:rsidRDefault="009618DD" w:rsidP="00F640D7">
      <w:pPr>
        <w:pStyle w:val="berschrift1"/>
      </w:pPr>
      <w:r>
        <w:br w:type="page"/>
      </w:r>
      <w:bookmarkStart w:id="5" w:name="_Hlk132197280"/>
      <w:bookmarkStart w:id="6" w:name="_Toc132735848"/>
      <w:r w:rsidR="00FE351C">
        <w:lastRenderedPageBreak/>
        <w:t>Präambel</w:t>
      </w:r>
      <w:bookmarkEnd w:id="5"/>
      <w:bookmarkEnd w:id="6"/>
    </w:p>
    <w:p w14:paraId="3D962C8F" w14:textId="77777777" w:rsidR="00241B3D" w:rsidRPr="00F53C51" w:rsidRDefault="00241B3D" w:rsidP="00035744">
      <w:pPr>
        <w:pStyle w:val="FetterText"/>
        <w:jc w:val="both"/>
        <w:rPr>
          <w:rStyle w:val="IntensiveHervorhebung"/>
          <w:b/>
          <w:bCs w:val="0"/>
        </w:rPr>
      </w:pPr>
      <w:r w:rsidRPr="00F53C51">
        <w:rPr>
          <w:rStyle w:val="IntensiveHervorhebung"/>
          <w:b/>
          <w:bCs w:val="0"/>
        </w:rPr>
        <w:t>Einleitung</w:t>
      </w:r>
    </w:p>
    <w:p w14:paraId="453844C3" w14:textId="7D04BE5F" w:rsidR="00241B3D" w:rsidRPr="00241B3D" w:rsidRDefault="00241B3D" w:rsidP="00035744">
      <w:pPr>
        <w:jc w:val="both"/>
        <w:rPr>
          <w:rFonts w:asciiTheme="minorHAnsi" w:hAnsiTheme="minorHAnsi" w:cstheme="minorHAnsi"/>
        </w:rPr>
      </w:pPr>
      <w:r w:rsidRPr="00241B3D">
        <w:rPr>
          <w:rFonts w:asciiTheme="minorHAnsi" w:hAnsiTheme="minorHAnsi" w:cstheme="minorHAnsi"/>
        </w:rPr>
        <w:t>Der Sport ist beim Thema „interpersonale Gewalt“ keine geschützte Insel, sondern gerade für Täter*innen, durch die emotionale Nähe, das Abhängigkeitsverhältnis, das Machtgefälle und die Betonung der Körperlichkeit, so attraktiv. Die Enttabuisierung des Themas ist deshalb eine wichtige Aufgabe im organisierten Sport.</w:t>
      </w:r>
    </w:p>
    <w:p w14:paraId="1AB2CC60" w14:textId="77777777" w:rsidR="00241B3D" w:rsidRPr="00241B3D" w:rsidRDefault="00241B3D" w:rsidP="00035744">
      <w:pPr>
        <w:jc w:val="both"/>
        <w:rPr>
          <w:rFonts w:asciiTheme="minorHAnsi" w:hAnsiTheme="minorHAnsi" w:cstheme="minorHAnsi"/>
        </w:rPr>
      </w:pPr>
      <w:r w:rsidRPr="00241B3D">
        <w:rPr>
          <w:rFonts w:asciiTheme="minorHAnsi" w:hAnsiTheme="minorHAnsi" w:cstheme="minorHAnsi"/>
        </w:rPr>
        <w:t>Zum Schutzauftrag der Sportvereine und Sportverbände gehört es, Maßnahmen zur Prävention und Intervention interpersonaler Gewalt im Sport zu erarbeiten, diese zu kennen und innerhalb der Vereinsstrukturen zu verankern.</w:t>
      </w:r>
    </w:p>
    <w:p w14:paraId="5857490E" w14:textId="30E20F49" w:rsidR="00241B3D" w:rsidRPr="00241B3D" w:rsidRDefault="00241B3D" w:rsidP="00035744">
      <w:pPr>
        <w:jc w:val="both"/>
        <w:rPr>
          <w:rFonts w:asciiTheme="minorHAnsi" w:hAnsiTheme="minorHAnsi" w:cstheme="minorHAnsi"/>
        </w:rPr>
      </w:pPr>
      <w:r w:rsidRPr="00241B3D">
        <w:rPr>
          <w:rFonts w:asciiTheme="minorHAnsi" w:hAnsiTheme="minorHAnsi" w:cstheme="minorHAnsi"/>
        </w:rPr>
        <w:t xml:space="preserve">Denn einen Sportverein oder -verband schwächt nicht die Tatsache, dass es in der eigenen </w:t>
      </w:r>
      <w:proofErr w:type="spellStart"/>
      <w:r w:rsidRPr="00241B3D">
        <w:rPr>
          <w:rFonts w:asciiTheme="minorHAnsi" w:hAnsiTheme="minorHAnsi" w:cstheme="minorHAnsi"/>
        </w:rPr>
        <w:t>Or-ganisation</w:t>
      </w:r>
      <w:proofErr w:type="spellEnd"/>
      <w:r w:rsidRPr="00241B3D">
        <w:rPr>
          <w:rFonts w:asciiTheme="minorHAnsi" w:hAnsiTheme="minorHAnsi" w:cstheme="minorHAnsi"/>
        </w:rPr>
        <w:t xml:space="preserve"> zu Übergriffen kommen kann, sondern vor allem ein zögerlicher, intransparenter und inkonsequenter Umgang mit diesem Thema. Wie </w:t>
      </w:r>
      <w:r w:rsidR="00A93E44">
        <w:rPr>
          <w:rFonts w:asciiTheme="minorHAnsi" w:hAnsiTheme="minorHAnsi" w:cstheme="minorHAnsi"/>
        </w:rPr>
        <w:t>die Handhabung dieser Thematik</w:t>
      </w:r>
      <w:r w:rsidRPr="00241B3D">
        <w:rPr>
          <w:rFonts w:asciiTheme="minorHAnsi" w:hAnsiTheme="minorHAnsi" w:cstheme="minorHAnsi"/>
        </w:rPr>
        <w:t xml:space="preserve"> aussehen sollte, vermittelt das folgende Schutzkonzept.</w:t>
      </w:r>
    </w:p>
    <w:p w14:paraId="279A712F" w14:textId="678FF3D9" w:rsidR="00241B3D" w:rsidRPr="00241B3D" w:rsidRDefault="00241B3D" w:rsidP="00035744">
      <w:pPr>
        <w:jc w:val="both"/>
        <w:rPr>
          <w:rFonts w:asciiTheme="minorHAnsi" w:hAnsiTheme="minorHAnsi" w:cstheme="minorHAnsi"/>
        </w:rPr>
      </w:pPr>
      <w:r w:rsidRPr="00241B3D">
        <w:rPr>
          <w:rFonts w:asciiTheme="minorHAnsi" w:hAnsiTheme="minorHAnsi" w:cstheme="minorHAnsi"/>
        </w:rPr>
        <w:t>Die im Schutzkonzept beschriebenen Handlungsschritte haben einen verpflichtenden Charakter und sind von allen Aktiven im Verein umzusetzen. Die Handlungsschritte verstehen sich als Bausteine zum Schutz der jüngsten, jungen und erwachsenen Mitglieder des Vereins sowie der Mit-arbeiter*innen und sollen als Kompass für eine sichere Arbeit dienen.</w:t>
      </w:r>
    </w:p>
    <w:p w14:paraId="6AF4DC68" w14:textId="77777777" w:rsidR="00241B3D" w:rsidRPr="00241B3D" w:rsidRDefault="00241B3D" w:rsidP="00035744">
      <w:pPr>
        <w:jc w:val="both"/>
        <w:rPr>
          <w:rFonts w:asciiTheme="minorHAnsi" w:hAnsiTheme="minorHAnsi" w:cstheme="minorHAnsi"/>
        </w:rPr>
      </w:pPr>
      <w:r w:rsidRPr="00241B3D">
        <w:rPr>
          <w:rFonts w:asciiTheme="minorHAnsi" w:hAnsiTheme="minorHAnsi" w:cstheme="minorHAnsi"/>
        </w:rPr>
        <w:t>Das Konzept behält eine flexible Form und kann jederzeit ohne viel Aufwand modifiziert wer-den. Es soll immer wieder überprüft und angepasst werden, sowie neue Entwicklungen und Maßnahmen zur Prävention und Intervention integrieren.</w:t>
      </w:r>
    </w:p>
    <w:p w14:paraId="4EB874CC" w14:textId="77777777" w:rsidR="00241B3D" w:rsidRPr="00F53C51" w:rsidRDefault="00241B3D" w:rsidP="00035744">
      <w:pPr>
        <w:pStyle w:val="FetterText"/>
        <w:jc w:val="both"/>
        <w:rPr>
          <w:rStyle w:val="IntensiveHervorhebung"/>
          <w:b/>
          <w:bCs w:val="0"/>
        </w:rPr>
      </w:pPr>
      <w:r w:rsidRPr="00F53C51">
        <w:rPr>
          <w:rStyle w:val="IntensiveHervorhebung"/>
          <w:b/>
          <w:bCs w:val="0"/>
        </w:rPr>
        <w:t>Informationen und Statistiken</w:t>
      </w:r>
    </w:p>
    <w:p w14:paraId="1565890F" w14:textId="3664BAA6" w:rsidR="00241B3D" w:rsidRPr="00241B3D" w:rsidRDefault="00241B3D" w:rsidP="00035744">
      <w:pPr>
        <w:jc w:val="both"/>
        <w:rPr>
          <w:rFonts w:asciiTheme="minorHAnsi" w:hAnsiTheme="minorHAnsi" w:cstheme="minorHAnsi"/>
        </w:rPr>
      </w:pPr>
      <w:r w:rsidRPr="00241B3D">
        <w:rPr>
          <w:rFonts w:asciiTheme="minorHAnsi" w:hAnsiTheme="minorHAnsi" w:cstheme="minorHAnsi"/>
        </w:rPr>
        <w:t>In Deutschland verzeichnen Sportvereine und -verbände derzeit mehr als 27 Millionen Mitgliedschaften, rund ein Drittel davon sind junge Menschen, die ihrem sportlichen Interesse nacheifern. Der organisierte Sport stellt somit einen der wichtigsten Orte für jugendliche Freizeitaktivitäten dar. Zugleich spielen die Vereine eine enorme Rolle im Bereich der sportlichen und motorischen Entwicklung der Kinder sowie im Rahmen der Sozialisation und geistigen Entwicklung.</w:t>
      </w:r>
    </w:p>
    <w:p w14:paraId="7347BAD8" w14:textId="77777777" w:rsidR="00241B3D" w:rsidRPr="00241B3D" w:rsidRDefault="00241B3D" w:rsidP="00035744">
      <w:pPr>
        <w:jc w:val="both"/>
        <w:rPr>
          <w:rFonts w:asciiTheme="minorHAnsi" w:hAnsiTheme="minorHAnsi" w:cstheme="minorHAnsi"/>
        </w:rPr>
      </w:pPr>
      <w:r w:rsidRPr="00241B3D">
        <w:rPr>
          <w:rFonts w:asciiTheme="minorHAnsi" w:hAnsiTheme="minorHAnsi" w:cstheme="minorHAnsi"/>
        </w:rPr>
        <w:t>Das Vereinsleben ist oft von einer familiären Atmosphäre geprägt und es entwickeln sich nicht selten Freundschaften, die auch außerhalb des Sports gelebt werden. Trainerinnen und Trainer werden häufig als enge Vertraute und Ansprechpartner*innen gesehen. Doch das heimische und zum Teil intime Vereinsleben bringt in Kombination mit den Eigenschaften des Sports auch Risiken für den Schutz der Kinder und Jugendlichen mit sich.</w:t>
      </w:r>
    </w:p>
    <w:p w14:paraId="21D7EBBA" w14:textId="77777777" w:rsidR="00241B3D" w:rsidRPr="00241B3D" w:rsidRDefault="00241B3D" w:rsidP="00035744">
      <w:pPr>
        <w:jc w:val="both"/>
        <w:rPr>
          <w:rFonts w:asciiTheme="minorHAnsi" w:hAnsiTheme="minorHAnsi" w:cstheme="minorHAnsi"/>
        </w:rPr>
      </w:pPr>
      <w:r w:rsidRPr="00241B3D">
        <w:rPr>
          <w:rFonts w:asciiTheme="minorHAnsi" w:hAnsiTheme="minorHAnsi" w:cstheme="minorHAnsi"/>
        </w:rPr>
        <w:t>Sport zeichnet sich durch sein hohes Maß an Körperzentriertheit aus. Sich zu bewegen, auf sei-</w:t>
      </w:r>
      <w:proofErr w:type="spellStart"/>
      <w:r w:rsidRPr="00241B3D">
        <w:rPr>
          <w:rFonts w:asciiTheme="minorHAnsi" w:hAnsiTheme="minorHAnsi" w:cstheme="minorHAnsi"/>
        </w:rPr>
        <w:t>nen</w:t>
      </w:r>
      <w:proofErr w:type="spellEnd"/>
      <w:r w:rsidRPr="00241B3D">
        <w:rPr>
          <w:rFonts w:asciiTheme="minorHAnsi" w:hAnsiTheme="minorHAnsi" w:cstheme="minorHAnsi"/>
        </w:rPr>
        <w:t xml:space="preserve"> Körper zu achten, ihn zu </w:t>
      </w:r>
      <w:proofErr w:type="spellStart"/>
      <w:r w:rsidRPr="00241B3D">
        <w:rPr>
          <w:rFonts w:asciiTheme="minorHAnsi" w:hAnsiTheme="minorHAnsi" w:cstheme="minorHAnsi"/>
        </w:rPr>
        <w:t>fordern</w:t>
      </w:r>
      <w:proofErr w:type="spellEnd"/>
      <w:r w:rsidRPr="00241B3D">
        <w:rPr>
          <w:rFonts w:asciiTheme="minorHAnsi" w:hAnsiTheme="minorHAnsi" w:cstheme="minorHAnsi"/>
        </w:rPr>
        <w:t xml:space="preserve"> und zu pflegen, während des Trainings zu schwitzen, mit </w:t>
      </w:r>
      <w:r w:rsidRPr="00241B3D">
        <w:rPr>
          <w:rFonts w:asciiTheme="minorHAnsi" w:hAnsiTheme="minorHAnsi" w:cstheme="minorHAnsi"/>
        </w:rPr>
        <w:lastRenderedPageBreak/>
        <w:t>den Vereinskamerad*innen duschen zu gehen, Trainingslager mit Übernachtung zu absolvieren, im Leistungssport auch Einzeltrainings zu erhalten, Mentor*innen und Trainer*innen zu haben, sind wesentliche Merkmale. All diese Kennzeichen, welche den Sport so unverkennbar machen, bringen jedoch auch die Möglichkeit mit sich, Vertrauens- und Abhängigkeitsverhältnisse zu missbrauchen. Für potentielle Täter*innen bedeutet dies, dass sie im Bereich des Vereinslebens Übergriffe deutlich einfacher planen und durchführen können als in anderen Lebensbereichen. Im Zuge dessen wurde in den letzten Jahren das Thema sexualisierter Gewalt im Sport immer mehr in den Vordergrund gerückt.</w:t>
      </w:r>
    </w:p>
    <w:p w14:paraId="737B10C4" w14:textId="3A0832C1" w:rsidR="00241B3D" w:rsidRPr="00241B3D" w:rsidRDefault="00241B3D" w:rsidP="00035744">
      <w:pPr>
        <w:jc w:val="both"/>
        <w:rPr>
          <w:rFonts w:asciiTheme="minorHAnsi" w:hAnsiTheme="minorHAnsi" w:cstheme="minorHAnsi"/>
        </w:rPr>
      </w:pPr>
      <w:r w:rsidRPr="00241B3D">
        <w:rPr>
          <w:rFonts w:asciiTheme="minorHAnsi" w:hAnsiTheme="minorHAnsi" w:cstheme="minorHAnsi"/>
        </w:rPr>
        <w:t>Unter sexualisierter Gewalt lässt sich eine Art des Machtmissbrauchs verstehen, welcher sich des Mittels der Sexualität bedient, jedoch nicht zwangsläufig auf die Befriedigung sexueller Bedürfnisse abzielt. Sexualisierte Gewalt kann in den verschiedensten Formen auftreten und reicht vom bloßen Nachpfeifen, über scheinbar ungewolltes Berühren oder Küssen, bis hin zum Erzwingen von Geschlechtsverkehr oder sexuellen Handlungen. Grundsätzlich lässt sie sich der physischen und psychischen Gewalt nebenordnen.</w:t>
      </w:r>
    </w:p>
    <w:p w14:paraId="533F1302" w14:textId="77777777" w:rsidR="00241B3D" w:rsidRPr="00241B3D" w:rsidRDefault="00241B3D" w:rsidP="00035744">
      <w:pPr>
        <w:jc w:val="both"/>
        <w:rPr>
          <w:rFonts w:asciiTheme="minorHAnsi" w:hAnsiTheme="minorHAnsi" w:cstheme="minorHAnsi"/>
        </w:rPr>
      </w:pPr>
      <w:r w:rsidRPr="00241B3D">
        <w:rPr>
          <w:rFonts w:asciiTheme="minorHAnsi" w:hAnsiTheme="minorHAnsi" w:cstheme="minorHAnsi"/>
        </w:rPr>
        <w:t>Laut der „Safe-Sport-Studie“ der Sporthochschule Köln aus dem Jahr 2017 hat jeder dritte Sportler in einem Verein bereits Erfahrungen mit sexualisierter Gewalt gemacht. Dies sind bei derzeitigem Mitgliederstand etwa 9 Millionen Athletinnen und Athleten oder auch 100 Sportle-rinnen und Sportler pro Verein, wenn man von einer durchschnittlichen Mitgliederzahl von 300 Personen ausgeht - schockierende Zahlen, welche es zu verringern gilt. Folgen von sexualisierter Gewalt sind oftmals enorme psychische Beschwerden, Trainingsgruppen- oder Vereinswechsel, im schlimmsten Falle sogar Suizid.</w:t>
      </w:r>
    </w:p>
    <w:p w14:paraId="35C90B78" w14:textId="77777777" w:rsidR="00241B3D" w:rsidRPr="00241B3D" w:rsidRDefault="00241B3D" w:rsidP="00035744">
      <w:pPr>
        <w:jc w:val="both"/>
        <w:rPr>
          <w:rFonts w:asciiTheme="minorHAnsi" w:hAnsiTheme="minorHAnsi" w:cstheme="minorHAnsi"/>
        </w:rPr>
      </w:pPr>
      <w:r w:rsidRPr="00241B3D">
        <w:rPr>
          <w:rFonts w:asciiTheme="minorHAnsi" w:hAnsiTheme="minorHAnsi" w:cstheme="minorHAnsi"/>
        </w:rPr>
        <w:t xml:space="preserve">Der DOSB und die DSJ sowie ihre Landessportjugenden setzen sich seit 2010 vermehrt für den Schutz von Kindern und Jugendlichen ein, nachdem Fälle sexualisierter Übergriffe publik </w:t>
      </w:r>
      <w:proofErr w:type="spellStart"/>
      <w:r w:rsidRPr="00241B3D">
        <w:rPr>
          <w:rFonts w:asciiTheme="minorHAnsi" w:hAnsiTheme="minorHAnsi" w:cstheme="minorHAnsi"/>
        </w:rPr>
        <w:t>wur</w:t>
      </w:r>
      <w:proofErr w:type="spellEnd"/>
      <w:r w:rsidRPr="00241B3D">
        <w:rPr>
          <w:rFonts w:asciiTheme="minorHAnsi" w:hAnsiTheme="minorHAnsi" w:cstheme="minorHAnsi"/>
        </w:rPr>
        <w:t>-den. Das Ziel von Sportvereinen kann dementsprechend nur sein, dort anzuknüpfen und dem Beispiel der DSJ und seiner Landessportjugenden Folge zu leisten. Prävention und Intervention bei sexualisierter Gewalt ist als Querschnittsaufgabe innerhalb des Vereinslebens anzusehen und seinem Tätigkeitsbereich zuzuordnen.</w:t>
      </w:r>
    </w:p>
    <w:p w14:paraId="7CC9C8F7" w14:textId="15E88257" w:rsidR="00241B3D" w:rsidRPr="00241B3D" w:rsidRDefault="00241B3D" w:rsidP="00035744">
      <w:pPr>
        <w:jc w:val="both"/>
        <w:rPr>
          <w:rFonts w:asciiTheme="minorHAnsi" w:hAnsiTheme="minorHAnsi" w:cstheme="minorHAnsi"/>
        </w:rPr>
      </w:pPr>
      <w:r w:rsidRPr="00241B3D">
        <w:rPr>
          <w:rFonts w:asciiTheme="minorHAnsi" w:hAnsiTheme="minorHAnsi" w:cstheme="minorHAnsi"/>
        </w:rPr>
        <w:t xml:space="preserve">Das aufgestellte Konzept dient dem Schutz der Kinder, der Jugendlichen und der </w:t>
      </w:r>
      <w:proofErr w:type="spellStart"/>
      <w:r w:rsidRPr="00241B3D">
        <w:rPr>
          <w:rFonts w:asciiTheme="minorHAnsi" w:hAnsiTheme="minorHAnsi" w:cstheme="minorHAnsi"/>
        </w:rPr>
        <w:t>Vereinsmitar-beiter</w:t>
      </w:r>
      <w:proofErr w:type="spellEnd"/>
      <w:r w:rsidRPr="00241B3D">
        <w:rPr>
          <w:rFonts w:asciiTheme="minorHAnsi" w:hAnsiTheme="minorHAnsi" w:cstheme="minorHAnsi"/>
        </w:rPr>
        <w:t>*innen. Die Handlungsschritte haben einen verpflichtenden Charakter und sollen als Kompass für eine sichere Arbeit dienen.</w:t>
      </w:r>
    </w:p>
    <w:p w14:paraId="35FAF5CE" w14:textId="2110402E" w:rsidR="00DB3DF1" w:rsidRDefault="00241B3D" w:rsidP="00035744">
      <w:pPr>
        <w:jc w:val="both"/>
        <w:rPr>
          <w:rFonts w:asciiTheme="minorHAnsi" w:hAnsiTheme="minorHAnsi" w:cstheme="minorHAnsi"/>
        </w:rPr>
      </w:pPr>
      <w:r w:rsidRPr="00241B3D">
        <w:rPr>
          <w:rFonts w:asciiTheme="minorHAnsi" w:hAnsiTheme="minorHAnsi" w:cstheme="minorHAnsi"/>
        </w:rPr>
        <w:t>Die Umsetzung folgt 8 Schritten zum sicheren Verein</w:t>
      </w:r>
      <w:r w:rsidR="002376C1">
        <w:rPr>
          <w:rFonts w:asciiTheme="minorHAnsi" w:hAnsiTheme="minorHAnsi" w:cstheme="minorHAnsi"/>
        </w:rPr>
        <w:t>.</w:t>
      </w:r>
    </w:p>
    <w:p w14:paraId="0F9397EA" w14:textId="77777777" w:rsidR="00DB3DF1" w:rsidRDefault="00DB3DF1">
      <w:pPr>
        <w:rPr>
          <w:rFonts w:asciiTheme="minorHAnsi" w:hAnsiTheme="minorHAnsi" w:cstheme="minorHAnsi"/>
        </w:rPr>
      </w:pPr>
      <w:r>
        <w:rPr>
          <w:rFonts w:asciiTheme="minorHAnsi" w:hAnsiTheme="minorHAnsi" w:cstheme="minorHAnsi"/>
        </w:rPr>
        <w:br w:type="page"/>
      </w:r>
    </w:p>
    <w:p w14:paraId="784911A5" w14:textId="40918154" w:rsidR="00A43EA1" w:rsidRDefault="00A43EA1" w:rsidP="00A43EA1">
      <w:pPr>
        <w:pStyle w:val="berschrift1"/>
      </w:pPr>
      <w:bookmarkStart w:id="7" w:name="_Toc132735849"/>
      <w:r>
        <w:lastRenderedPageBreak/>
        <w:t>8 Schritte zum sicheren Verein</w:t>
      </w:r>
      <w:bookmarkEnd w:id="7"/>
    </w:p>
    <w:p w14:paraId="7DC65AAC" w14:textId="131C0B52" w:rsidR="00241B3D" w:rsidRDefault="000019C5" w:rsidP="00035744">
      <w:pPr>
        <w:jc w:val="both"/>
        <w:rPr>
          <w:rFonts w:asciiTheme="minorHAnsi" w:hAnsiTheme="minorHAnsi" w:cstheme="minorHAnsi"/>
        </w:rPr>
      </w:pPr>
      <w:r>
        <w:rPr>
          <w:noProof/>
          <w:lang w:eastAsia="de-DE"/>
        </w:rPr>
        <mc:AlternateContent>
          <mc:Choice Requires="wps">
            <w:drawing>
              <wp:anchor distT="0" distB="0" distL="114300" distR="114300" simplePos="0" relativeHeight="251664384" behindDoc="0" locked="0" layoutInCell="1" allowOverlap="1" wp14:anchorId="5767BBC0" wp14:editId="6698C24D">
                <wp:simplePos x="0" y="0"/>
                <wp:positionH relativeFrom="column">
                  <wp:posOffset>0</wp:posOffset>
                </wp:positionH>
                <wp:positionV relativeFrom="paragraph">
                  <wp:posOffset>4130040</wp:posOffset>
                </wp:positionV>
                <wp:extent cx="5760720" cy="635"/>
                <wp:effectExtent l="0" t="0" r="0" b="0"/>
                <wp:wrapNone/>
                <wp:docPr id="1694173826" name="Textfeld 1"/>
                <wp:cNvGraphicFramePr/>
                <a:graphic xmlns:a="http://schemas.openxmlformats.org/drawingml/2006/main">
                  <a:graphicData uri="http://schemas.microsoft.com/office/word/2010/wordprocessingShape">
                    <wps:wsp>
                      <wps:cNvSpPr txBox="1"/>
                      <wps:spPr>
                        <a:xfrm>
                          <a:off x="0" y="0"/>
                          <a:ext cx="5760720" cy="635"/>
                        </a:xfrm>
                        <a:prstGeom prst="rect">
                          <a:avLst/>
                        </a:prstGeom>
                        <a:solidFill>
                          <a:prstClr val="white"/>
                        </a:solidFill>
                        <a:ln>
                          <a:noFill/>
                        </a:ln>
                      </wps:spPr>
                      <wps:txbx>
                        <w:txbxContent>
                          <w:p w14:paraId="2A780CEB" w14:textId="3D666D0D" w:rsidR="00566FEF" w:rsidRPr="002A0F2D" w:rsidRDefault="00566FEF" w:rsidP="000019C5">
                            <w:pPr>
                              <w:pStyle w:val="Beschriftung"/>
                              <w:rPr>
                                <w:rFonts w:cstheme="minorHAnsi"/>
                                <w:noProof/>
                              </w:rPr>
                            </w:pPr>
                            <w:bookmarkStart w:id="8" w:name="_Toc132735862"/>
                            <w:r>
                              <w:t xml:space="preserve">Abbildung </w:t>
                            </w:r>
                            <w:r w:rsidR="00000000">
                              <w:fldChar w:fldCharType="begin"/>
                            </w:r>
                            <w:r w:rsidR="00000000">
                              <w:instrText xml:space="preserve"> SEQ Abbildung \* ARABIC </w:instrText>
                            </w:r>
                            <w:r w:rsidR="00000000">
                              <w:fldChar w:fldCharType="separate"/>
                            </w:r>
                            <w:r>
                              <w:rPr>
                                <w:noProof/>
                              </w:rPr>
                              <w:t>1</w:t>
                            </w:r>
                            <w:r w:rsidR="00000000">
                              <w:rPr>
                                <w:noProof/>
                              </w:rPr>
                              <w:fldChar w:fldCharType="end"/>
                            </w:r>
                            <w:r>
                              <w:t xml:space="preserve"> - 8 Schritte zum sicheren Verein</w:t>
                            </w:r>
                            <w:bookmarkEnd w:id="8"/>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767BBC0" id="_x0000_t202" coordsize="21600,21600" o:spt="202" path="m,l,21600r21600,l21600,xe">
                <v:stroke joinstyle="miter"/>
                <v:path gradientshapeok="t" o:connecttype="rect"/>
              </v:shapetype>
              <v:shape id="Textfeld 1" o:spid="_x0000_s1026" type="#_x0000_t202" style="position:absolute;left:0;text-align:left;margin-left:0;margin-top:325.2pt;width:453.6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" stroked="f">
                <v:textbox style="mso-fit-shape-to-text:t" inset="0,0,0,0">
                  <w:txbxContent>
                    <w:p w14:paraId="2A780CEB" w14:textId="3D666D0D" w:rsidR="00566FEF" w:rsidRPr="002A0F2D" w:rsidRDefault="00566FEF" w:rsidP="000019C5">
                      <w:pPr>
                        <w:pStyle w:val="Beschriftung"/>
                        <w:rPr>
                          <w:rFonts w:cstheme="minorHAnsi"/>
                          <w:noProof/>
                        </w:rPr>
                      </w:pPr>
                      <w:bookmarkStart w:id="10" w:name="_Toc132735862"/>
                      <w:r>
                        <w:t xml:space="preserve">Abbildung </w:t>
                      </w:r>
                      <w:fldSimple w:instr=" SEQ Abbildung \* ARABIC ">
                        <w:r>
                          <w:rPr>
                            <w:noProof/>
                          </w:rPr>
                          <w:t>1</w:t>
                        </w:r>
                      </w:fldSimple>
                      <w:r>
                        <w:t xml:space="preserve"> - 8 Schritte zum sicheren Verein</w:t>
                      </w:r>
                      <w:bookmarkEnd w:id="10"/>
                    </w:p>
                  </w:txbxContent>
                </v:textbox>
              </v:shape>
            </w:pict>
          </mc:Fallback>
        </mc:AlternateContent>
      </w:r>
      <w:r>
        <w:rPr>
          <w:rFonts w:asciiTheme="minorHAnsi" w:hAnsiTheme="minorHAnsi" w:cstheme="minorHAnsi"/>
          <w:noProof/>
          <w:lang w:eastAsia="de-DE"/>
        </w:rPr>
        <w:drawing>
          <wp:inline distT="0" distB="0" distL="0" distR="0" wp14:anchorId="2CBDEC5E" wp14:editId="5D041AC8">
            <wp:extent cx="5760720" cy="4072890"/>
            <wp:effectExtent l="0" t="0" r="0" b="3810"/>
            <wp:docPr id="9027262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726235" name="Grafik 90272623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4072890"/>
                    </a:xfrm>
                    <a:prstGeom prst="rect">
                      <a:avLst/>
                    </a:prstGeom>
                  </pic:spPr>
                </pic:pic>
              </a:graphicData>
            </a:graphic>
          </wp:inline>
        </w:drawing>
      </w:r>
    </w:p>
    <w:p w14:paraId="35EB0854" w14:textId="2766FFC2" w:rsidR="00566FEF" w:rsidRDefault="00566FEF" w:rsidP="00035744">
      <w:pPr>
        <w:jc w:val="both"/>
        <w:rPr>
          <w:rFonts w:asciiTheme="minorHAnsi" w:hAnsiTheme="minorHAnsi" w:cstheme="minorHAnsi"/>
        </w:rPr>
      </w:pPr>
    </w:p>
    <w:p w14:paraId="556CE412" w14:textId="673F3479" w:rsidR="00566FEF" w:rsidRDefault="00566FEF" w:rsidP="00566FEF">
      <w:pPr>
        <w:rPr>
          <w:rFonts w:asciiTheme="minorHAnsi" w:hAnsiTheme="minorHAnsi" w:cstheme="minorHAnsi"/>
        </w:rPr>
      </w:pPr>
      <w:r>
        <w:rPr>
          <w:rFonts w:asciiTheme="minorHAnsi" w:hAnsiTheme="minorHAnsi" w:cstheme="minorHAnsi"/>
        </w:rPr>
        <w:t xml:space="preserve">Erläuterungen zu den einzelnen Schritten findet Ihr </w:t>
      </w:r>
      <w:r w:rsidR="0015501E">
        <w:rPr>
          <w:rFonts w:asciiTheme="minorHAnsi" w:hAnsiTheme="minorHAnsi" w:cstheme="minorHAnsi"/>
        </w:rPr>
        <w:t>auf der Wissens- und Austausch-</w:t>
      </w:r>
      <w:r w:rsidR="0015501E">
        <w:rPr>
          <w:rFonts w:asciiTheme="minorHAnsi" w:hAnsiTheme="minorHAnsi" w:cstheme="minorHAnsi"/>
        </w:rPr>
        <w:br/>
        <w:t xml:space="preserve">Plattform </w:t>
      </w:r>
      <w:proofErr w:type="spellStart"/>
      <w:r w:rsidR="0015501E">
        <w:rPr>
          <w:rFonts w:asciiTheme="minorHAnsi" w:hAnsiTheme="minorHAnsi" w:cstheme="minorHAnsi"/>
        </w:rPr>
        <w:t>Racketmind</w:t>
      </w:r>
      <w:proofErr w:type="spellEnd"/>
      <w:r w:rsidR="0015501E">
        <w:rPr>
          <w:rFonts w:asciiTheme="minorHAnsi" w:hAnsiTheme="minorHAnsi" w:cstheme="minorHAnsi"/>
        </w:rPr>
        <w:t xml:space="preserve"> </w:t>
      </w:r>
      <w:r>
        <w:rPr>
          <w:rFonts w:asciiTheme="minorHAnsi" w:hAnsiTheme="minorHAnsi" w:cstheme="minorHAnsi"/>
        </w:rPr>
        <w:t xml:space="preserve">unter </w:t>
      </w:r>
      <w:hyperlink r:id="rId11" w:history="1">
        <w:r w:rsidR="0015501E" w:rsidRPr="000C567C">
          <w:rPr>
            <w:rStyle w:val="Hyperlink"/>
            <w:rFonts w:asciiTheme="minorHAnsi" w:hAnsiTheme="minorHAnsi" w:cstheme="minorHAnsi"/>
          </w:rPr>
          <w:t>https://racketmind.de/goto_badminton_lm_12080.html</w:t>
        </w:r>
      </w:hyperlink>
      <w:r w:rsidR="0015501E">
        <w:rPr>
          <w:rFonts w:asciiTheme="minorHAnsi" w:hAnsiTheme="minorHAnsi" w:cstheme="minorHAnsi"/>
        </w:rPr>
        <w:t>.</w:t>
      </w:r>
    </w:p>
    <w:p w14:paraId="51D8BF99" w14:textId="2D4DD59B" w:rsidR="0015501E" w:rsidRPr="00566FEF" w:rsidRDefault="0015501E" w:rsidP="00566FEF">
      <w:pPr>
        <w:rPr>
          <w:rFonts w:asciiTheme="minorHAnsi" w:hAnsiTheme="minorHAnsi" w:cstheme="minorHAnsi"/>
        </w:rPr>
      </w:pPr>
      <w:r>
        <w:rPr>
          <w:rFonts w:asciiTheme="minorHAnsi" w:hAnsiTheme="minorHAnsi" w:cstheme="minorHAnsi"/>
        </w:rPr>
        <w:t>Die folgenden Abschnitte zeigen einige Implementierungsideen.</w:t>
      </w:r>
    </w:p>
    <w:p w14:paraId="356E6B33" w14:textId="4DABAB0D" w:rsidR="00566FEF" w:rsidRPr="00241B3D" w:rsidRDefault="00566FEF" w:rsidP="00035744">
      <w:pPr>
        <w:jc w:val="both"/>
        <w:rPr>
          <w:rFonts w:asciiTheme="minorHAnsi" w:hAnsiTheme="minorHAnsi" w:cstheme="minorHAnsi"/>
        </w:rPr>
      </w:pPr>
    </w:p>
    <w:p w14:paraId="6CDA0A9F" w14:textId="77777777" w:rsidR="00DB3DF1" w:rsidRDefault="00DB3DF1">
      <w:r>
        <w:br w:type="page"/>
      </w:r>
    </w:p>
    <w:p w14:paraId="1A7AE94E" w14:textId="22D4DF2C" w:rsidR="00DB3DF1" w:rsidRPr="00F640D7" w:rsidRDefault="00F640D7" w:rsidP="00F640D7">
      <w:pPr>
        <w:pStyle w:val="berschrift2"/>
      </w:pPr>
      <w:bookmarkStart w:id="9" w:name="_Toc132735850"/>
      <w:r>
        <w:lastRenderedPageBreak/>
        <w:t>Schritt 1: Ansprechpartner</w:t>
      </w:r>
      <w:bookmarkEnd w:id="9"/>
    </w:p>
    <w:p w14:paraId="27634796" w14:textId="62B27C33" w:rsidR="00D02CA7" w:rsidRPr="00F9786F" w:rsidRDefault="00D02CA7" w:rsidP="00DF267C">
      <w:pPr>
        <w:jc w:val="both"/>
        <w:rPr>
          <w:rFonts w:asciiTheme="minorHAnsi" w:hAnsiTheme="minorHAnsi" w:cstheme="minorHAnsi"/>
        </w:rPr>
      </w:pPr>
      <w:r w:rsidRPr="00F9786F">
        <w:rPr>
          <w:rFonts w:asciiTheme="minorHAnsi" w:hAnsiTheme="minorHAnsi" w:cstheme="minorHAnsi"/>
        </w:rPr>
        <w:t>Der (</w:t>
      </w:r>
      <w:r w:rsidRPr="00F9786F">
        <w:rPr>
          <w:rFonts w:asciiTheme="minorHAnsi" w:hAnsiTheme="minorHAnsi" w:cstheme="minorHAnsi"/>
          <w:highlight w:val="yellow"/>
        </w:rPr>
        <w:t>Vereinsname</w:t>
      </w:r>
      <w:r w:rsidRPr="00F9786F">
        <w:rPr>
          <w:rFonts w:asciiTheme="minorHAnsi" w:hAnsiTheme="minorHAnsi" w:cstheme="minorHAnsi"/>
        </w:rPr>
        <w:t>) verpflichtet sich zur Ernennung eines Mitglieds, welches sich zum Thema „Prävention von und Intervention bei sexualisierter Gewalt“ verantwortlich zeichnet. Mit Beschluss vom (</w:t>
      </w:r>
      <w:r w:rsidRPr="00F9786F">
        <w:rPr>
          <w:rFonts w:asciiTheme="minorHAnsi" w:hAnsiTheme="minorHAnsi" w:cstheme="minorHAnsi"/>
          <w:highlight w:val="yellow"/>
        </w:rPr>
        <w:t>Datum</w:t>
      </w:r>
      <w:r w:rsidRPr="00F9786F">
        <w:rPr>
          <w:rFonts w:asciiTheme="minorHAnsi" w:hAnsiTheme="minorHAnsi" w:cstheme="minorHAnsi"/>
        </w:rPr>
        <w:t xml:space="preserve">) wurde diese Ansprechperson in der Satzung in den Kreis des erweiterten Vorstands aufgenommen. </w:t>
      </w:r>
    </w:p>
    <w:p w14:paraId="26BE0063" w14:textId="455A3986" w:rsidR="00D02CA7" w:rsidRPr="00F9786F" w:rsidRDefault="00D02CA7" w:rsidP="00DF267C">
      <w:pPr>
        <w:jc w:val="both"/>
        <w:rPr>
          <w:rFonts w:asciiTheme="minorHAnsi" w:hAnsiTheme="minorHAnsi" w:cstheme="minorHAnsi"/>
        </w:rPr>
      </w:pPr>
      <w:r w:rsidRPr="00F9786F">
        <w:rPr>
          <w:rFonts w:asciiTheme="minorHAnsi" w:hAnsiTheme="minorHAnsi" w:cstheme="minorHAnsi"/>
        </w:rPr>
        <w:t>Idealerweise besetzt der (</w:t>
      </w:r>
      <w:r w:rsidRPr="00F9786F">
        <w:rPr>
          <w:rFonts w:asciiTheme="minorHAnsi" w:hAnsiTheme="minorHAnsi" w:cstheme="minorHAnsi"/>
          <w:highlight w:val="yellow"/>
        </w:rPr>
        <w:t>Vereinsname</w:t>
      </w:r>
      <w:r w:rsidRPr="00F9786F">
        <w:rPr>
          <w:rFonts w:asciiTheme="minorHAnsi" w:hAnsiTheme="minorHAnsi" w:cstheme="minorHAnsi"/>
        </w:rPr>
        <w:t xml:space="preserve">) die Rolle der Ansprechperson mit einem weiblichen </w:t>
      </w:r>
      <w:r w:rsidRPr="00F9786F">
        <w:rPr>
          <w:rFonts w:asciiTheme="minorHAnsi" w:hAnsiTheme="minorHAnsi" w:cstheme="minorHAnsi"/>
          <w:u w:val="single"/>
        </w:rPr>
        <w:t>und</w:t>
      </w:r>
      <w:r w:rsidRPr="00F9786F">
        <w:rPr>
          <w:rFonts w:asciiTheme="minorHAnsi" w:hAnsiTheme="minorHAnsi" w:cstheme="minorHAnsi"/>
        </w:rPr>
        <w:t xml:space="preserve"> einem männlichen Mitglied, um potentiellen Opfern die Möglichkeit zu geben, die Ansprechperson auszuwählen, der eher Vertrauen </w:t>
      </w:r>
      <w:r w:rsidR="00F9786F" w:rsidRPr="00F9786F">
        <w:rPr>
          <w:rFonts w:asciiTheme="minorHAnsi" w:hAnsiTheme="minorHAnsi" w:cstheme="minorHAnsi"/>
        </w:rPr>
        <w:t>entgegengebracht</w:t>
      </w:r>
      <w:r w:rsidRPr="00F9786F">
        <w:rPr>
          <w:rFonts w:asciiTheme="minorHAnsi" w:hAnsiTheme="minorHAnsi" w:cstheme="minorHAnsi"/>
        </w:rPr>
        <w:t xml:space="preserve"> werden kann. </w:t>
      </w:r>
    </w:p>
    <w:p w14:paraId="6221A6F6" w14:textId="409E20E3" w:rsidR="00D02CA7" w:rsidRPr="00F53C51" w:rsidRDefault="00D02CA7" w:rsidP="00DF267C">
      <w:pPr>
        <w:pStyle w:val="FetterText"/>
        <w:spacing w:before="120" w:after="240"/>
        <w:jc w:val="both"/>
        <w:rPr>
          <w:rStyle w:val="IntensiveHervorhebung"/>
          <w:b/>
          <w:bCs w:val="0"/>
        </w:rPr>
      </w:pPr>
      <w:r w:rsidRPr="00F53C51">
        <w:rPr>
          <w:rStyle w:val="IntensiveHervorhebung"/>
          <w:b/>
          <w:bCs w:val="0"/>
        </w:rPr>
        <w:t>Die Ansprech</w:t>
      </w:r>
      <w:r w:rsidR="002376C1">
        <w:rPr>
          <w:rStyle w:val="IntensiveHervorhebung"/>
          <w:b/>
          <w:bCs w:val="0"/>
        </w:rPr>
        <w:t>personen des (Vereinsname) sind</w:t>
      </w:r>
    </w:p>
    <w:tbl>
      <w:tblPr>
        <w:tblStyle w:val="Tabellenraster"/>
        <w:tblW w:w="9072" w:type="dxa"/>
        <w:tblBorders>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2835"/>
        <w:gridCol w:w="6237"/>
      </w:tblGrid>
      <w:tr w:rsidR="00901168" w14:paraId="30F34D4B" w14:textId="77777777" w:rsidTr="00FD5CF4">
        <w:trPr>
          <w:trHeight w:val="1986"/>
        </w:trPr>
        <w:tc>
          <w:tcPr>
            <w:tcW w:w="2835" w:type="dxa"/>
            <w:vAlign w:val="center"/>
          </w:tcPr>
          <w:p w14:paraId="1327B3E4" w14:textId="4334F14C" w:rsidR="00901168" w:rsidRPr="00FD5CF4" w:rsidRDefault="00FD5CF4" w:rsidP="00DF267C">
            <w:pPr>
              <w:spacing w:before="120" w:after="120"/>
              <w:jc w:val="both"/>
              <w:rPr>
                <w:rFonts w:asciiTheme="minorHAnsi" w:hAnsiTheme="minorHAnsi" w:cstheme="minorHAnsi"/>
                <w:b/>
                <w:bCs/>
              </w:rPr>
            </w:pPr>
            <w:r w:rsidRPr="00FD5CF4">
              <w:rPr>
                <w:rFonts w:asciiTheme="minorHAnsi" w:hAnsiTheme="minorHAnsi" w:cstheme="minorHAnsi"/>
                <w:b/>
                <w:bCs/>
              </w:rPr>
              <w:t>Vorname, Nachname</w:t>
            </w:r>
          </w:p>
          <w:p w14:paraId="752CF09D" w14:textId="60543351" w:rsidR="00901168" w:rsidRPr="00FD5CF4" w:rsidRDefault="00FD5CF4" w:rsidP="00DF267C">
            <w:pPr>
              <w:spacing w:before="120" w:after="120"/>
              <w:jc w:val="both"/>
              <w:rPr>
                <w:rFonts w:asciiTheme="minorHAnsi" w:hAnsiTheme="minorHAnsi" w:cstheme="minorHAnsi"/>
                <w:b/>
                <w:bCs/>
              </w:rPr>
            </w:pPr>
            <w:r w:rsidRPr="00FD5CF4">
              <w:rPr>
                <w:rFonts w:asciiTheme="minorHAnsi" w:hAnsiTheme="minorHAnsi" w:cstheme="minorHAnsi"/>
                <w:b/>
                <w:bCs/>
              </w:rPr>
              <w:t>Telefonnummer</w:t>
            </w:r>
          </w:p>
          <w:p w14:paraId="3246AF53" w14:textId="6C2D41FD" w:rsidR="00901168" w:rsidRPr="00FD5CF4" w:rsidRDefault="00FD5CF4" w:rsidP="00DF267C">
            <w:pPr>
              <w:spacing w:before="120" w:after="120"/>
              <w:jc w:val="both"/>
              <w:rPr>
                <w:b/>
                <w:bCs/>
              </w:rPr>
            </w:pPr>
            <w:r w:rsidRPr="00FD5CF4">
              <w:rPr>
                <w:b/>
                <w:bCs/>
              </w:rPr>
              <w:t>E-Mail</w:t>
            </w:r>
          </w:p>
          <w:p w14:paraId="5817BF7A" w14:textId="1C5B7EEA" w:rsidR="00FD5CF4" w:rsidRDefault="00FD5CF4" w:rsidP="00DF267C">
            <w:pPr>
              <w:spacing w:before="120" w:after="120"/>
              <w:jc w:val="both"/>
            </w:pPr>
            <w:r w:rsidRPr="00FD5CF4">
              <w:rPr>
                <w:b/>
                <w:bCs/>
              </w:rPr>
              <w:t>Adresse</w:t>
            </w:r>
          </w:p>
        </w:tc>
        <w:tc>
          <w:tcPr>
            <w:tcW w:w="6237" w:type="dxa"/>
            <w:vAlign w:val="center"/>
          </w:tcPr>
          <w:p w14:paraId="2219A2AF" w14:textId="4F4A56B4" w:rsidR="00901168" w:rsidRPr="00A93E44" w:rsidRDefault="00FD5CF4" w:rsidP="00DF267C">
            <w:pPr>
              <w:spacing w:before="120" w:after="120"/>
              <w:jc w:val="both"/>
              <w:rPr>
                <w:rFonts w:asciiTheme="minorHAnsi" w:hAnsiTheme="minorHAnsi" w:cstheme="minorHAnsi"/>
                <w:highlight w:val="yellow"/>
              </w:rPr>
            </w:pPr>
            <w:r w:rsidRPr="00A93E44">
              <w:rPr>
                <w:rFonts w:asciiTheme="minorHAnsi" w:hAnsiTheme="minorHAnsi" w:cstheme="minorHAnsi"/>
                <w:highlight w:val="yellow"/>
              </w:rPr>
              <w:t>Name</w:t>
            </w:r>
          </w:p>
          <w:p w14:paraId="4C82D49D" w14:textId="01A58BF7" w:rsidR="00901168" w:rsidRPr="00A93E44" w:rsidRDefault="00FD5CF4" w:rsidP="00DF267C">
            <w:pPr>
              <w:spacing w:before="120" w:after="120"/>
              <w:jc w:val="both"/>
              <w:rPr>
                <w:rFonts w:asciiTheme="minorHAnsi" w:hAnsiTheme="minorHAnsi" w:cstheme="minorHAnsi"/>
                <w:highlight w:val="yellow"/>
              </w:rPr>
            </w:pPr>
            <w:r w:rsidRPr="00A93E44">
              <w:rPr>
                <w:rFonts w:asciiTheme="minorHAnsi" w:hAnsiTheme="minorHAnsi" w:cstheme="minorHAnsi"/>
                <w:highlight w:val="yellow"/>
              </w:rPr>
              <w:t>…</w:t>
            </w:r>
          </w:p>
          <w:p w14:paraId="636D3495" w14:textId="32D5AE8C" w:rsidR="00901168" w:rsidRPr="00A93E44" w:rsidRDefault="00FD5CF4" w:rsidP="00DF267C">
            <w:pPr>
              <w:spacing w:before="120" w:after="120"/>
              <w:jc w:val="both"/>
              <w:rPr>
                <w:rFonts w:asciiTheme="minorHAnsi" w:hAnsiTheme="minorHAnsi" w:cstheme="minorHAnsi"/>
                <w:highlight w:val="yellow"/>
              </w:rPr>
            </w:pPr>
            <w:r w:rsidRPr="00A93E44">
              <w:rPr>
                <w:rFonts w:asciiTheme="minorHAnsi" w:hAnsiTheme="minorHAnsi" w:cstheme="minorHAnsi"/>
                <w:highlight w:val="yellow"/>
              </w:rPr>
              <w:t>…</w:t>
            </w:r>
          </w:p>
          <w:p w14:paraId="522357FC" w14:textId="53A4E35A" w:rsidR="00FD5CF4" w:rsidRDefault="00A93E44" w:rsidP="00DF267C">
            <w:pPr>
              <w:spacing w:before="120" w:after="120"/>
              <w:jc w:val="both"/>
            </w:pPr>
            <w:r w:rsidRPr="00A93E44">
              <w:rPr>
                <w:rFonts w:asciiTheme="minorHAnsi" w:hAnsiTheme="minorHAnsi" w:cstheme="minorHAnsi"/>
                <w:highlight w:val="yellow"/>
              </w:rPr>
              <w:t>…</w:t>
            </w:r>
          </w:p>
        </w:tc>
      </w:tr>
      <w:tr w:rsidR="00FD5CF4" w14:paraId="0C9A0FCF" w14:textId="77777777" w:rsidTr="00FD5CF4">
        <w:trPr>
          <w:trHeight w:val="1986"/>
        </w:trPr>
        <w:tc>
          <w:tcPr>
            <w:tcW w:w="2835" w:type="dxa"/>
            <w:vAlign w:val="center"/>
          </w:tcPr>
          <w:p w14:paraId="46FA86C4" w14:textId="77777777" w:rsidR="00FD5CF4" w:rsidRPr="00FD5CF4" w:rsidRDefault="00FD5CF4" w:rsidP="00DF267C">
            <w:pPr>
              <w:spacing w:before="120" w:after="120"/>
              <w:jc w:val="both"/>
              <w:rPr>
                <w:rFonts w:asciiTheme="minorHAnsi" w:hAnsiTheme="minorHAnsi" w:cstheme="minorHAnsi"/>
                <w:b/>
                <w:bCs/>
              </w:rPr>
            </w:pPr>
            <w:r w:rsidRPr="00FD5CF4">
              <w:rPr>
                <w:rFonts w:asciiTheme="minorHAnsi" w:hAnsiTheme="minorHAnsi" w:cstheme="minorHAnsi"/>
                <w:b/>
                <w:bCs/>
              </w:rPr>
              <w:t>Vorname, Nachname</w:t>
            </w:r>
          </w:p>
          <w:p w14:paraId="1410DD14" w14:textId="77777777" w:rsidR="00FD5CF4" w:rsidRPr="00FD5CF4" w:rsidRDefault="00FD5CF4" w:rsidP="00DF267C">
            <w:pPr>
              <w:spacing w:before="120" w:after="120"/>
              <w:jc w:val="both"/>
              <w:rPr>
                <w:rFonts w:asciiTheme="minorHAnsi" w:hAnsiTheme="minorHAnsi" w:cstheme="minorHAnsi"/>
                <w:b/>
                <w:bCs/>
              </w:rPr>
            </w:pPr>
            <w:r w:rsidRPr="00FD5CF4">
              <w:rPr>
                <w:rFonts w:asciiTheme="minorHAnsi" w:hAnsiTheme="minorHAnsi" w:cstheme="minorHAnsi"/>
                <w:b/>
                <w:bCs/>
              </w:rPr>
              <w:t>Telefonnummer</w:t>
            </w:r>
          </w:p>
          <w:p w14:paraId="65FE13DE" w14:textId="77777777" w:rsidR="00FD5CF4" w:rsidRPr="00FD5CF4" w:rsidRDefault="00FD5CF4" w:rsidP="00DF267C">
            <w:pPr>
              <w:spacing w:before="120" w:after="120"/>
              <w:jc w:val="both"/>
              <w:rPr>
                <w:b/>
                <w:bCs/>
              </w:rPr>
            </w:pPr>
            <w:r w:rsidRPr="00FD5CF4">
              <w:rPr>
                <w:b/>
                <w:bCs/>
              </w:rPr>
              <w:t>E-Mail</w:t>
            </w:r>
          </w:p>
          <w:p w14:paraId="1DAB4759" w14:textId="5F4D100D" w:rsidR="00FD5CF4" w:rsidRPr="00FD5CF4" w:rsidRDefault="00FD5CF4" w:rsidP="00DF267C">
            <w:pPr>
              <w:spacing w:before="120"/>
              <w:jc w:val="both"/>
              <w:rPr>
                <w:rFonts w:asciiTheme="minorHAnsi" w:hAnsiTheme="minorHAnsi" w:cstheme="minorHAnsi"/>
                <w:b/>
                <w:bCs/>
              </w:rPr>
            </w:pPr>
            <w:r w:rsidRPr="00FD5CF4">
              <w:rPr>
                <w:b/>
                <w:bCs/>
              </w:rPr>
              <w:t>Adresse</w:t>
            </w:r>
          </w:p>
        </w:tc>
        <w:tc>
          <w:tcPr>
            <w:tcW w:w="6237" w:type="dxa"/>
            <w:vAlign w:val="center"/>
          </w:tcPr>
          <w:p w14:paraId="2A6DABD9" w14:textId="77777777" w:rsidR="00FD5CF4" w:rsidRPr="00A93E44" w:rsidRDefault="00FD5CF4" w:rsidP="00DF267C">
            <w:pPr>
              <w:spacing w:before="120" w:after="120"/>
              <w:jc w:val="both"/>
              <w:rPr>
                <w:rFonts w:asciiTheme="minorHAnsi" w:hAnsiTheme="minorHAnsi" w:cstheme="minorHAnsi"/>
                <w:highlight w:val="yellow"/>
              </w:rPr>
            </w:pPr>
            <w:r w:rsidRPr="00A93E44">
              <w:rPr>
                <w:rFonts w:asciiTheme="minorHAnsi" w:hAnsiTheme="minorHAnsi" w:cstheme="minorHAnsi"/>
                <w:highlight w:val="yellow"/>
              </w:rPr>
              <w:t>Name</w:t>
            </w:r>
          </w:p>
          <w:p w14:paraId="4C66779A" w14:textId="77777777" w:rsidR="00FD5CF4" w:rsidRPr="00A93E44" w:rsidRDefault="00FD5CF4" w:rsidP="00DF267C">
            <w:pPr>
              <w:spacing w:before="120" w:after="120"/>
              <w:jc w:val="both"/>
              <w:rPr>
                <w:rFonts w:asciiTheme="minorHAnsi" w:hAnsiTheme="minorHAnsi" w:cstheme="minorHAnsi"/>
                <w:highlight w:val="yellow"/>
              </w:rPr>
            </w:pPr>
            <w:r w:rsidRPr="00A93E44">
              <w:rPr>
                <w:rFonts w:asciiTheme="minorHAnsi" w:hAnsiTheme="minorHAnsi" w:cstheme="minorHAnsi"/>
                <w:highlight w:val="yellow"/>
              </w:rPr>
              <w:t>…</w:t>
            </w:r>
          </w:p>
          <w:p w14:paraId="12072BA2" w14:textId="77777777" w:rsidR="00FD5CF4" w:rsidRPr="00A93E44" w:rsidRDefault="00FD5CF4" w:rsidP="00DF267C">
            <w:pPr>
              <w:spacing w:before="120" w:after="120"/>
              <w:jc w:val="both"/>
              <w:rPr>
                <w:rFonts w:asciiTheme="minorHAnsi" w:hAnsiTheme="minorHAnsi" w:cstheme="minorHAnsi"/>
                <w:highlight w:val="yellow"/>
              </w:rPr>
            </w:pPr>
            <w:r w:rsidRPr="00A93E44">
              <w:rPr>
                <w:rFonts w:asciiTheme="minorHAnsi" w:hAnsiTheme="minorHAnsi" w:cstheme="minorHAnsi"/>
                <w:highlight w:val="yellow"/>
              </w:rPr>
              <w:t>…</w:t>
            </w:r>
          </w:p>
          <w:p w14:paraId="4EDCEDC2" w14:textId="4A16C120" w:rsidR="00FD5CF4" w:rsidRDefault="00A93E44" w:rsidP="002E1A48">
            <w:pPr>
              <w:keepNext/>
              <w:spacing w:before="120"/>
              <w:jc w:val="both"/>
              <w:rPr>
                <w:rFonts w:asciiTheme="minorHAnsi" w:hAnsiTheme="minorHAnsi" w:cstheme="minorHAnsi"/>
              </w:rPr>
            </w:pPr>
            <w:r>
              <w:rPr>
                <w:rFonts w:asciiTheme="minorHAnsi" w:hAnsiTheme="minorHAnsi" w:cstheme="minorHAnsi"/>
                <w:highlight w:val="yellow"/>
              </w:rPr>
              <w:t>…</w:t>
            </w:r>
          </w:p>
        </w:tc>
      </w:tr>
    </w:tbl>
    <w:p w14:paraId="38B71D99" w14:textId="5D5CB9BD" w:rsidR="002E1A48" w:rsidRDefault="002E1A48">
      <w:pPr>
        <w:pStyle w:val="Beschriftung"/>
      </w:pPr>
      <w:bookmarkStart w:id="10" w:name="_Toc132735860"/>
      <w:r>
        <w:t xml:space="preserve">Tabelle </w:t>
      </w:r>
      <w:r w:rsidR="00000000">
        <w:fldChar w:fldCharType="begin"/>
      </w:r>
      <w:r w:rsidR="00000000">
        <w:instrText xml:space="preserve"> SEQ Tabelle \* ARABIC </w:instrText>
      </w:r>
      <w:r w:rsidR="00000000">
        <w:fldChar w:fldCharType="separate"/>
      </w:r>
      <w:r w:rsidR="00566FEF">
        <w:rPr>
          <w:noProof/>
        </w:rPr>
        <w:t>2</w:t>
      </w:r>
      <w:r w:rsidR="00000000">
        <w:rPr>
          <w:noProof/>
        </w:rPr>
        <w:fldChar w:fldCharType="end"/>
      </w:r>
      <w:r>
        <w:t xml:space="preserve"> - Ansprechpartner des Vereins</w:t>
      </w:r>
      <w:bookmarkEnd w:id="10"/>
    </w:p>
    <w:p w14:paraId="1683AAB0" w14:textId="48EF2083" w:rsidR="00D02CA7" w:rsidRPr="00F9786F" w:rsidRDefault="00474325" w:rsidP="00DF267C">
      <w:pPr>
        <w:jc w:val="both"/>
        <w:rPr>
          <w:rFonts w:asciiTheme="minorHAnsi" w:hAnsiTheme="minorHAnsi" w:cstheme="minorHAnsi"/>
        </w:rPr>
      </w:pPr>
      <w:r w:rsidRPr="00474325">
        <w:rPr>
          <w:rStyle w:val="HervorhebenZchn"/>
          <w:noProof/>
          <w:lang w:eastAsia="de-DE"/>
        </w:rPr>
        <mc:AlternateContent>
          <mc:Choice Requires="wps">
            <w:drawing>
              <wp:anchor distT="91440" distB="91440" distL="114300" distR="114300" simplePos="0" relativeHeight="251661312" behindDoc="0" locked="0" layoutInCell="1" allowOverlap="1" wp14:anchorId="38C177D5" wp14:editId="2189B647">
                <wp:simplePos x="0" y="0"/>
                <wp:positionH relativeFrom="margin">
                  <wp:align>right</wp:align>
                </wp:positionH>
                <wp:positionV relativeFrom="paragraph">
                  <wp:posOffset>280035</wp:posOffset>
                </wp:positionV>
                <wp:extent cx="5756910" cy="1403985"/>
                <wp:effectExtent l="0" t="0" r="0" b="0"/>
                <wp:wrapTopAndBottom/>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7273" cy="1403985"/>
                        </a:xfrm>
                        <a:prstGeom prst="rect">
                          <a:avLst/>
                        </a:prstGeom>
                        <a:noFill/>
                        <a:ln w="9525">
                          <a:noFill/>
                          <a:miter lim="800000"/>
                          <a:headEnd/>
                          <a:tailEnd/>
                        </a:ln>
                      </wps:spPr>
                      <wps:txbx>
                        <w:txbxContent>
                          <w:p w14:paraId="2D3D451D" w14:textId="5F586F41" w:rsidR="00566FEF" w:rsidRPr="0078433A" w:rsidRDefault="00566FEF">
                            <w:pPr>
                              <w:pBdr>
                                <w:top w:val="single" w:sz="24" w:space="8" w:color="1A9DD9" w:themeColor="accent1"/>
                                <w:bottom w:val="single" w:sz="24" w:space="8" w:color="1A9DD9" w:themeColor="accent1"/>
                              </w:pBdr>
                              <w:spacing w:after="0"/>
                              <w:rPr>
                                <w:rFonts w:asciiTheme="minorHAnsi" w:hAnsiTheme="minorHAnsi" w:cstheme="minorHAnsi"/>
                                <w:i/>
                                <w:iCs/>
                                <w:szCs w:val="20"/>
                              </w:rPr>
                            </w:pPr>
                            <w:r w:rsidRPr="0078433A">
                              <w:rPr>
                                <w:rFonts w:asciiTheme="minorHAnsi" w:hAnsiTheme="minorHAnsi" w:cstheme="minorHAnsi"/>
                                <w:b/>
                                <w:bCs/>
                                <w:i/>
                                <w:iCs/>
                                <w:szCs w:val="20"/>
                              </w:rPr>
                              <w:t xml:space="preserve">WICHTIG: </w:t>
                            </w:r>
                            <w:r w:rsidRPr="0078433A">
                              <w:rPr>
                                <w:rFonts w:asciiTheme="minorHAnsi" w:hAnsiTheme="minorHAnsi" w:cstheme="minorHAnsi"/>
                                <w:i/>
                                <w:iCs/>
                                <w:szCs w:val="20"/>
                              </w:rPr>
                              <w:t>An die Ansprechpartner*innen kann sich jeder bei Verdachtsfällen, Fragen oder auch akuten Situationen wenden. Fachberatung und die Arbeit mit Betroffenen ist NICHT Aufgabe der Ansprechpartner*innen. Es ist die Aufgabe von Profis die Opfer zu betreuen, Täter*innen zu beraten, therapeutisch aktiv oder ermittelnd tätig zu werden.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C177D5" id="Textfeld 2" o:spid="_x0000_s1027" type="#_x0000_t202" style="position:absolute;left:0;text-align:left;margin-left:402.1pt;margin-top:22.05pt;width:453.3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" filled="f" stroked="f">
                <v:textbox style="mso-fit-shape-to-text:t">
                  <w:txbxContent>
                    <w:p w14:paraId="2D3D451D" w14:textId="5F586F41" w:rsidR="00566FEF" w:rsidRPr="0078433A" w:rsidRDefault="00566FEF">
                      <w:pPr>
                        <w:pBdr>
                          <w:top w:val="single" w:sz="24" w:space="8" w:color="1A9DD9" w:themeColor="accent1"/>
                          <w:bottom w:val="single" w:sz="24" w:space="8" w:color="1A9DD9" w:themeColor="accent1"/>
                        </w:pBdr>
                        <w:spacing w:after="0"/>
                        <w:rPr>
                          <w:rFonts w:asciiTheme="minorHAnsi" w:hAnsiTheme="minorHAnsi" w:cstheme="minorHAnsi"/>
                          <w:i/>
                          <w:iCs/>
                          <w:szCs w:val="20"/>
                        </w:rPr>
                      </w:pPr>
                      <w:r w:rsidRPr="0078433A">
                        <w:rPr>
                          <w:rFonts w:asciiTheme="minorHAnsi" w:hAnsiTheme="minorHAnsi" w:cstheme="minorHAnsi"/>
                          <w:b/>
                          <w:bCs/>
                          <w:i/>
                          <w:iCs/>
                          <w:szCs w:val="20"/>
                        </w:rPr>
                        <w:t xml:space="preserve">WICHTIG: </w:t>
                      </w:r>
                      <w:r w:rsidRPr="0078433A">
                        <w:rPr>
                          <w:rFonts w:asciiTheme="minorHAnsi" w:hAnsiTheme="minorHAnsi" w:cstheme="minorHAnsi"/>
                          <w:i/>
                          <w:iCs/>
                          <w:szCs w:val="20"/>
                        </w:rPr>
                        <w:t>An die Ansprechpartner*innen kann sich jeder bei Verdachtsfällen, Fragen oder auch akuten Situationen wenden. Fachberatung und die Arbeit mit Betroffenen ist NICHT Aufgabe der Ansprechpartner*innen. Es ist die Aufgabe von Profis die Opfer zu betreuen, Täter*innen zu beraten, therapeutisch aktiv oder ermittelnd tätig zu werden.</w:t>
                      </w:r>
                    </w:p>
                  </w:txbxContent>
                </v:textbox>
                <w10:wrap type="topAndBottom" anchorx="margin"/>
              </v:shape>
            </w:pict>
          </mc:Fallback>
        </mc:AlternateContent>
      </w:r>
    </w:p>
    <w:p w14:paraId="545B5503" w14:textId="77777777" w:rsidR="00474325" w:rsidRDefault="00474325" w:rsidP="00DF267C">
      <w:pPr>
        <w:jc w:val="both"/>
        <w:rPr>
          <w:rFonts w:asciiTheme="minorHAnsi" w:eastAsia="Times New Roman" w:hAnsiTheme="minorHAnsi" w:cstheme="minorHAnsi"/>
        </w:rPr>
      </w:pPr>
      <w:r>
        <w:rPr>
          <w:rFonts w:asciiTheme="minorHAnsi" w:eastAsia="Times New Roman" w:hAnsiTheme="minorHAnsi" w:cstheme="minorHAnsi"/>
        </w:rPr>
        <w:br w:type="page"/>
      </w:r>
    </w:p>
    <w:p w14:paraId="5437F16F" w14:textId="1B20CCBE" w:rsidR="00D02CA7" w:rsidRPr="00F9786F" w:rsidRDefault="00D02CA7" w:rsidP="00DF267C">
      <w:pPr>
        <w:pStyle w:val="FetterText"/>
        <w:jc w:val="both"/>
      </w:pPr>
      <w:r w:rsidRPr="00F9786F">
        <w:lastRenderedPageBreak/>
        <w:t>Wofür ist die Vertrauensperson des (</w:t>
      </w:r>
      <w:r w:rsidRPr="00F9786F">
        <w:rPr>
          <w:highlight w:val="yellow"/>
        </w:rPr>
        <w:t>Vereinsname</w:t>
      </w:r>
      <w:r w:rsidRPr="00F9786F">
        <w:t xml:space="preserve">) in der Regel zuständig? </w:t>
      </w:r>
    </w:p>
    <w:p w14:paraId="013624D1" w14:textId="77777777" w:rsidR="00D02CA7" w:rsidRPr="00DF267C" w:rsidRDefault="00D02CA7" w:rsidP="00DF267C">
      <w:pPr>
        <w:pStyle w:val="Listenabsatz"/>
        <w:numPr>
          <w:ilvl w:val="0"/>
          <w:numId w:val="27"/>
        </w:numPr>
        <w:jc w:val="both"/>
        <w:rPr>
          <w:rFonts w:asciiTheme="minorHAnsi" w:hAnsiTheme="minorHAnsi" w:cstheme="minorHAnsi"/>
        </w:rPr>
      </w:pPr>
      <w:r w:rsidRPr="00DF267C">
        <w:rPr>
          <w:rFonts w:asciiTheme="minorHAnsi" w:hAnsiTheme="minorHAnsi" w:cstheme="minorHAnsi"/>
        </w:rPr>
        <w:t xml:space="preserve">Sie ist Kontaktperson bei konkretem oder vagem Verdacht, bei Fragen zum Thema und bei konkreten Fällen für: </w:t>
      </w:r>
    </w:p>
    <w:p w14:paraId="152F1236" w14:textId="77777777" w:rsidR="00D02CA7" w:rsidRPr="00DF267C" w:rsidRDefault="00D02CA7" w:rsidP="00DF267C">
      <w:pPr>
        <w:pStyle w:val="Listenabsatz"/>
        <w:numPr>
          <w:ilvl w:val="0"/>
          <w:numId w:val="27"/>
        </w:numPr>
        <w:jc w:val="both"/>
        <w:rPr>
          <w:rFonts w:asciiTheme="minorHAnsi" w:eastAsia="Times New Roman" w:hAnsiTheme="minorHAnsi" w:cstheme="minorHAnsi"/>
        </w:rPr>
      </w:pPr>
      <w:r w:rsidRPr="00DF267C">
        <w:rPr>
          <w:rFonts w:asciiTheme="minorHAnsi" w:eastAsia="Times New Roman" w:hAnsiTheme="minorHAnsi" w:cstheme="minorHAnsi"/>
        </w:rPr>
        <w:t>Für alle Mitglieder, insbesondere aber für die Kinder und Jugendlichen des (</w:t>
      </w:r>
      <w:r w:rsidRPr="00DF267C">
        <w:rPr>
          <w:rFonts w:asciiTheme="minorHAnsi" w:eastAsia="Times New Roman" w:hAnsiTheme="minorHAnsi" w:cstheme="minorHAnsi"/>
          <w:highlight w:val="yellow"/>
        </w:rPr>
        <w:t>Vereinsname</w:t>
      </w:r>
      <w:r w:rsidRPr="00DF267C">
        <w:rPr>
          <w:rFonts w:asciiTheme="minorHAnsi" w:eastAsia="Times New Roman" w:hAnsiTheme="minorHAnsi" w:cstheme="minorHAnsi"/>
        </w:rPr>
        <w:t>)</w:t>
      </w:r>
    </w:p>
    <w:p w14:paraId="49DA6282" w14:textId="77777777" w:rsidR="00D02CA7" w:rsidRPr="00DF267C" w:rsidRDefault="00D02CA7" w:rsidP="00DF267C">
      <w:pPr>
        <w:pStyle w:val="Listenabsatz"/>
        <w:numPr>
          <w:ilvl w:val="0"/>
          <w:numId w:val="27"/>
        </w:numPr>
        <w:jc w:val="both"/>
        <w:rPr>
          <w:rFonts w:asciiTheme="minorHAnsi" w:eastAsia="Times New Roman" w:hAnsiTheme="minorHAnsi" w:cstheme="minorHAnsi"/>
        </w:rPr>
      </w:pPr>
      <w:r w:rsidRPr="00DF267C">
        <w:rPr>
          <w:rFonts w:asciiTheme="minorHAnsi" w:eastAsia="Times New Roman" w:hAnsiTheme="minorHAnsi" w:cstheme="minorHAnsi"/>
        </w:rPr>
        <w:t>Mitarbeiter*innen von Fachberatungsstellen oder anderen externen Stellen, die von Täter*innen aus Kreisen des Vereins erfahren.</w:t>
      </w:r>
    </w:p>
    <w:p w14:paraId="5A01DFBE" w14:textId="4E7C4FF3" w:rsidR="00D02CA7" w:rsidRPr="00DF267C" w:rsidRDefault="00D02CA7" w:rsidP="00DF267C">
      <w:pPr>
        <w:pStyle w:val="FetterText"/>
        <w:jc w:val="both"/>
      </w:pPr>
      <w:r w:rsidRPr="00DF267C">
        <w:t>Sie organisiert ein erstes internes</w:t>
      </w:r>
      <w:r w:rsidR="002376C1">
        <w:t xml:space="preserve"> Krisenmanagement, dazu gehört</w:t>
      </w:r>
    </w:p>
    <w:p w14:paraId="14F15B56" w14:textId="77777777" w:rsidR="00D02CA7" w:rsidRPr="00DF267C" w:rsidRDefault="00D02CA7" w:rsidP="00DF267C">
      <w:pPr>
        <w:pStyle w:val="Listenabsatz"/>
        <w:numPr>
          <w:ilvl w:val="0"/>
          <w:numId w:val="28"/>
        </w:numPr>
        <w:jc w:val="both"/>
        <w:rPr>
          <w:rFonts w:asciiTheme="minorHAnsi" w:eastAsia="Times New Roman" w:hAnsiTheme="minorHAnsi" w:cstheme="minorHAnsi"/>
        </w:rPr>
      </w:pPr>
      <w:r w:rsidRPr="00DF267C">
        <w:rPr>
          <w:rFonts w:asciiTheme="minorHAnsi" w:eastAsia="Times New Roman" w:hAnsiTheme="minorHAnsi" w:cstheme="minorHAnsi"/>
        </w:rPr>
        <w:t xml:space="preserve">Einbeziehung einer Fachberatungsstelle (diese stehen unter Schweigepflicht) zur Beratung des weiteren Vorgehens und evtl. zur Verdachtsabklärung, ggf. Vermittlung von professioneller Hilfe für den/die Anfragenden selbst </w:t>
      </w:r>
    </w:p>
    <w:p w14:paraId="0A49A785" w14:textId="77777777" w:rsidR="00D02CA7" w:rsidRPr="00DF267C" w:rsidRDefault="00D02CA7" w:rsidP="00DF267C">
      <w:pPr>
        <w:pStyle w:val="Listenabsatz"/>
        <w:numPr>
          <w:ilvl w:val="0"/>
          <w:numId w:val="28"/>
        </w:numPr>
        <w:jc w:val="both"/>
        <w:rPr>
          <w:rFonts w:asciiTheme="minorHAnsi" w:eastAsia="Times New Roman" w:hAnsiTheme="minorHAnsi" w:cstheme="minorHAnsi"/>
        </w:rPr>
      </w:pPr>
      <w:r w:rsidRPr="00DF267C">
        <w:rPr>
          <w:rFonts w:asciiTheme="minorHAnsi" w:eastAsia="Times New Roman" w:hAnsiTheme="minorHAnsi" w:cstheme="minorHAnsi"/>
        </w:rPr>
        <w:t xml:space="preserve">Information an die Verantwortlichen, z.B. Vorstand, wenn nötig </w:t>
      </w:r>
    </w:p>
    <w:p w14:paraId="46AC5269" w14:textId="77777777" w:rsidR="00D02CA7" w:rsidRPr="00DF267C" w:rsidRDefault="00D02CA7" w:rsidP="00DF267C">
      <w:pPr>
        <w:pStyle w:val="Listenabsatz"/>
        <w:numPr>
          <w:ilvl w:val="0"/>
          <w:numId w:val="28"/>
        </w:numPr>
        <w:jc w:val="both"/>
        <w:rPr>
          <w:rFonts w:asciiTheme="minorHAnsi" w:eastAsia="Times New Roman" w:hAnsiTheme="minorHAnsi" w:cstheme="minorHAnsi"/>
        </w:rPr>
      </w:pPr>
      <w:r w:rsidRPr="00DF267C">
        <w:rPr>
          <w:rFonts w:asciiTheme="minorHAnsi" w:eastAsia="Times New Roman" w:hAnsiTheme="minorHAnsi" w:cstheme="minorHAnsi"/>
        </w:rPr>
        <w:t xml:space="preserve">Herbeiführen einer Entscheidung über die nächsten Schritte </w:t>
      </w:r>
    </w:p>
    <w:p w14:paraId="5BE26FB8" w14:textId="77777777" w:rsidR="00D02CA7" w:rsidRPr="00DF267C" w:rsidRDefault="00D02CA7" w:rsidP="00DF267C">
      <w:pPr>
        <w:pStyle w:val="Listenabsatz"/>
        <w:numPr>
          <w:ilvl w:val="0"/>
          <w:numId w:val="28"/>
        </w:numPr>
        <w:jc w:val="both"/>
        <w:rPr>
          <w:rFonts w:asciiTheme="minorHAnsi" w:eastAsia="Times New Roman" w:hAnsiTheme="minorHAnsi" w:cstheme="minorHAnsi"/>
        </w:rPr>
      </w:pPr>
      <w:r w:rsidRPr="00DF267C">
        <w:rPr>
          <w:rFonts w:asciiTheme="minorHAnsi" w:eastAsia="Times New Roman" w:hAnsiTheme="minorHAnsi" w:cstheme="minorHAnsi"/>
        </w:rPr>
        <w:t xml:space="preserve">Dokumentation der Anfrage und des Vorgehens </w:t>
      </w:r>
    </w:p>
    <w:p w14:paraId="18E4BD10" w14:textId="74AFCB03" w:rsidR="00D02CA7" w:rsidRPr="00DF267C" w:rsidRDefault="00D02CA7" w:rsidP="00A93E44">
      <w:pPr>
        <w:pStyle w:val="FetterText"/>
        <w:jc w:val="both"/>
        <w:rPr>
          <w:rFonts w:asciiTheme="minorHAnsi" w:hAnsiTheme="minorHAnsi" w:cstheme="minorHAnsi"/>
        </w:rPr>
      </w:pPr>
      <w:r w:rsidRPr="00DF267C">
        <w:rPr>
          <w:rFonts w:asciiTheme="minorHAnsi" w:hAnsiTheme="minorHAnsi" w:cstheme="minorHAnsi"/>
        </w:rPr>
        <w:t xml:space="preserve">Weitere Aufgaben der </w:t>
      </w:r>
      <w:r w:rsidRPr="00A93E44">
        <w:t>Ansprechpartner</w:t>
      </w:r>
      <w:r w:rsidR="00A93E44">
        <w:rPr>
          <w:rFonts w:asciiTheme="minorHAnsi" w:hAnsiTheme="minorHAnsi" w:cstheme="minorHAnsi"/>
        </w:rPr>
        <w:t>*innen</w:t>
      </w:r>
    </w:p>
    <w:p w14:paraId="1A35D2C6" w14:textId="77777777" w:rsidR="00D02CA7" w:rsidRPr="00DF267C" w:rsidRDefault="00D02CA7" w:rsidP="00DF267C">
      <w:pPr>
        <w:pStyle w:val="Listenabsatz"/>
        <w:numPr>
          <w:ilvl w:val="0"/>
          <w:numId w:val="28"/>
        </w:numPr>
        <w:jc w:val="both"/>
        <w:rPr>
          <w:rFonts w:asciiTheme="minorHAnsi" w:eastAsia="Times New Roman" w:hAnsiTheme="minorHAnsi" w:cstheme="minorHAnsi"/>
        </w:rPr>
      </w:pPr>
      <w:r w:rsidRPr="00DF267C">
        <w:rPr>
          <w:rFonts w:asciiTheme="minorHAnsi" w:eastAsia="Times New Roman" w:hAnsiTheme="minorHAnsi" w:cstheme="minorHAnsi"/>
        </w:rPr>
        <w:t>Vernetzung durch Kontaktpflege zu Fach- und Beratungsstellen und Teilnahme an Netzwerktreffen</w:t>
      </w:r>
    </w:p>
    <w:p w14:paraId="1DE3C61B" w14:textId="77777777" w:rsidR="00D02CA7" w:rsidRPr="00DF267C" w:rsidRDefault="00D02CA7" w:rsidP="00DF267C">
      <w:pPr>
        <w:pStyle w:val="Listenabsatz"/>
        <w:numPr>
          <w:ilvl w:val="0"/>
          <w:numId w:val="28"/>
        </w:numPr>
        <w:jc w:val="both"/>
        <w:rPr>
          <w:rFonts w:asciiTheme="minorHAnsi" w:eastAsia="Times New Roman" w:hAnsiTheme="minorHAnsi" w:cstheme="minorHAnsi"/>
        </w:rPr>
      </w:pPr>
      <w:r w:rsidRPr="00DF267C">
        <w:rPr>
          <w:rFonts w:asciiTheme="minorHAnsi" w:eastAsia="Times New Roman" w:hAnsiTheme="minorHAnsi" w:cstheme="minorHAnsi"/>
        </w:rPr>
        <w:t>Zur Enttabuisierung des Themas und Stärkung der Mitarbeiter*innen werden einzelne Fallbeispiele, Präventionsmaßnahmen besprochen und erprobt. Die Strukturen und Abläufe im Vereinsalltag des (</w:t>
      </w:r>
      <w:r w:rsidRPr="00DF267C">
        <w:rPr>
          <w:rFonts w:asciiTheme="minorHAnsi" w:eastAsia="Times New Roman" w:hAnsiTheme="minorHAnsi" w:cstheme="minorHAnsi"/>
          <w:highlight w:val="yellow"/>
        </w:rPr>
        <w:t>Vereinsname</w:t>
      </w:r>
      <w:r w:rsidRPr="00DF267C">
        <w:rPr>
          <w:rFonts w:asciiTheme="minorHAnsi" w:eastAsia="Times New Roman" w:hAnsiTheme="minorHAnsi" w:cstheme="minorHAnsi"/>
        </w:rPr>
        <w:t>) werden gemeinsam überprüft und besprochen. Wichtig: Fehlverhalten nicht tabuisieren. Anregungen zu Präventionsmaßnahmen geben</w:t>
      </w:r>
    </w:p>
    <w:p w14:paraId="4633BAEC" w14:textId="77777777" w:rsidR="00D02CA7" w:rsidRPr="00DF267C" w:rsidRDefault="00D02CA7" w:rsidP="00DF267C">
      <w:pPr>
        <w:pStyle w:val="Listenabsatz"/>
        <w:numPr>
          <w:ilvl w:val="0"/>
          <w:numId w:val="28"/>
        </w:numPr>
        <w:jc w:val="both"/>
        <w:rPr>
          <w:rFonts w:asciiTheme="minorHAnsi" w:eastAsia="Times New Roman" w:hAnsiTheme="minorHAnsi" w:cstheme="minorHAnsi"/>
        </w:rPr>
      </w:pPr>
      <w:r w:rsidRPr="00DF267C">
        <w:rPr>
          <w:rFonts w:asciiTheme="minorHAnsi" w:eastAsia="Times New Roman" w:hAnsiTheme="minorHAnsi" w:cstheme="minorHAnsi"/>
        </w:rPr>
        <w:t>Regelmäßige Fortbildung zum Thema der sexuellen Gewalt organisieren und planen</w:t>
      </w:r>
    </w:p>
    <w:p w14:paraId="4996C3A7" w14:textId="77777777" w:rsidR="00D02CA7" w:rsidRPr="00DF267C" w:rsidRDefault="00D02CA7" w:rsidP="00DF267C">
      <w:pPr>
        <w:pStyle w:val="Listenabsatz"/>
        <w:numPr>
          <w:ilvl w:val="0"/>
          <w:numId w:val="28"/>
        </w:numPr>
        <w:jc w:val="both"/>
        <w:rPr>
          <w:rFonts w:asciiTheme="minorHAnsi" w:eastAsia="Times New Roman" w:hAnsiTheme="minorHAnsi" w:cstheme="minorHAnsi"/>
        </w:rPr>
      </w:pPr>
      <w:r w:rsidRPr="00DF267C">
        <w:rPr>
          <w:rFonts w:asciiTheme="minorHAnsi" w:eastAsia="Times New Roman" w:hAnsiTheme="minorHAnsi" w:cstheme="minorHAnsi"/>
        </w:rPr>
        <w:t xml:space="preserve">Anregungen zum Thema in Aus- und Fortbildungen einbringen </w:t>
      </w:r>
    </w:p>
    <w:p w14:paraId="37DCC84B" w14:textId="77777777" w:rsidR="00D02CA7" w:rsidRPr="00DF267C" w:rsidRDefault="00D02CA7" w:rsidP="00DF267C">
      <w:pPr>
        <w:pStyle w:val="Listenabsatz"/>
        <w:numPr>
          <w:ilvl w:val="0"/>
          <w:numId w:val="28"/>
        </w:numPr>
        <w:jc w:val="both"/>
        <w:rPr>
          <w:rFonts w:asciiTheme="minorHAnsi" w:eastAsia="Times New Roman" w:hAnsiTheme="minorHAnsi" w:cstheme="minorHAnsi"/>
        </w:rPr>
      </w:pPr>
      <w:r w:rsidRPr="00DF267C">
        <w:rPr>
          <w:rFonts w:asciiTheme="minorHAnsi" w:eastAsia="Times New Roman" w:hAnsiTheme="minorHAnsi" w:cstheme="minorHAnsi"/>
        </w:rPr>
        <w:t>Sexuelle Gewalt innerhalb des (</w:t>
      </w:r>
      <w:r w:rsidRPr="00DF267C">
        <w:rPr>
          <w:rFonts w:asciiTheme="minorHAnsi" w:eastAsia="Times New Roman" w:hAnsiTheme="minorHAnsi" w:cstheme="minorHAnsi"/>
          <w:highlight w:val="yellow"/>
        </w:rPr>
        <w:t>Vereinsname</w:t>
      </w:r>
      <w:r w:rsidRPr="00DF267C">
        <w:rPr>
          <w:rFonts w:asciiTheme="minorHAnsi" w:eastAsia="Times New Roman" w:hAnsiTheme="minorHAnsi" w:cstheme="minorHAnsi"/>
        </w:rPr>
        <w:t xml:space="preserve">) gemeinsam mit dem jeweiligen Vorstand zur Anzeige bringen. </w:t>
      </w:r>
    </w:p>
    <w:p w14:paraId="2BFCAAEE" w14:textId="6C379097" w:rsidR="0078433A" w:rsidRDefault="0078433A">
      <w:pPr>
        <w:rPr>
          <w:rFonts w:eastAsia="Times New Roman" w:cs="Segoe UI"/>
        </w:rPr>
      </w:pPr>
      <w:r>
        <w:rPr>
          <w:rFonts w:eastAsia="Times New Roman" w:cs="Segoe UI"/>
        </w:rPr>
        <w:br w:type="page"/>
      </w:r>
    </w:p>
    <w:p w14:paraId="17364375" w14:textId="77777777" w:rsidR="00D02CA7" w:rsidRPr="0078433A" w:rsidRDefault="00D02CA7" w:rsidP="0078433A">
      <w:pPr>
        <w:pStyle w:val="berschrift2"/>
      </w:pPr>
      <w:bookmarkStart w:id="11" w:name="_Toc491417848"/>
      <w:bookmarkStart w:id="12" w:name="_Toc131930646"/>
      <w:bookmarkStart w:id="13" w:name="_Toc132735851"/>
      <w:r w:rsidRPr="0078433A">
        <w:lastRenderedPageBreak/>
        <w:t>Schritt 2 – Verhaltensregeln</w:t>
      </w:r>
      <w:bookmarkEnd w:id="11"/>
      <w:bookmarkEnd w:id="12"/>
      <w:bookmarkEnd w:id="13"/>
    </w:p>
    <w:p w14:paraId="17C68E90" w14:textId="77777777" w:rsidR="00D02CA7" w:rsidRPr="00144267" w:rsidRDefault="00D02CA7" w:rsidP="004A67C7">
      <w:pPr>
        <w:jc w:val="both"/>
        <w:rPr>
          <w:rFonts w:asciiTheme="minorHAnsi" w:hAnsiTheme="minorHAnsi" w:cstheme="minorHAnsi"/>
        </w:rPr>
      </w:pPr>
      <w:r w:rsidRPr="00C14B06">
        <w:rPr>
          <w:rFonts w:cs="Segoe UI"/>
        </w:rPr>
        <w:t>F</w:t>
      </w:r>
      <w:r w:rsidRPr="00144267">
        <w:rPr>
          <w:rFonts w:asciiTheme="minorHAnsi" w:hAnsiTheme="minorHAnsi" w:cstheme="minorHAnsi"/>
        </w:rPr>
        <w:t>ür die meisten Mitglieder des (</w:t>
      </w:r>
      <w:r w:rsidRPr="00144267">
        <w:rPr>
          <w:rFonts w:asciiTheme="minorHAnsi" w:hAnsiTheme="minorHAnsi" w:cstheme="minorHAnsi"/>
          <w:highlight w:val="yellow"/>
        </w:rPr>
        <w:t>Vereinsname</w:t>
      </w:r>
      <w:r w:rsidRPr="00144267">
        <w:rPr>
          <w:rFonts w:asciiTheme="minorHAnsi" w:hAnsiTheme="minorHAnsi" w:cstheme="minorHAnsi"/>
        </w:rPr>
        <w:t>) stellen die hier aufgestellten Verhaltensregeln Selbstverständlichkeiten dar. Es ist dennoch wichtig, insbesondere Kindern und Jugendlichen mit diesen Verhaltensregeln eine Orientierung zu bieten. Es ist gerade für Kinder oft nicht direkt ersichtlich welche Verhaltensweisen von Erwachsenen eventuell bestimmte Bereiche – zum Beispiel der Privatsphäre – überschreiten. Wir möchten, dass die Kinder des (</w:t>
      </w:r>
      <w:r w:rsidRPr="00144267">
        <w:rPr>
          <w:rFonts w:asciiTheme="minorHAnsi" w:hAnsiTheme="minorHAnsi" w:cstheme="minorHAnsi"/>
          <w:highlight w:val="yellow"/>
        </w:rPr>
        <w:t>Vereinsname</w:t>
      </w:r>
      <w:r w:rsidRPr="00144267">
        <w:rPr>
          <w:rFonts w:asciiTheme="minorHAnsi" w:hAnsiTheme="minorHAnsi" w:cstheme="minorHAnsi"/>
        </w:rPr>
        <w:t>) unter anderem mit diesen Verhaltensregeln in die Lage versetzt werden, auch Erwachsenen ein bestimmtes „Nein!“ entgegenzusetzen, wenn sie das Gefühl haben, dass die Verhaltensweise des Erwachsenen nicht in „Ordnung“ ist.</w:t>
      </w:r>
    </w:p>
    <w:p w14:paraId="3757E07D" w14:textId="77777777" w:rsidR="00D02CA7" w:rsidRPr="00144267" w:rsidRDefault="00D02CA7" w:rsidP="00647E0A">
      <w:pPr>
        <w:pStyle w:val="Textklein"/>
        <w:rPr>
          <w:rFonts w:asciiTheme="minorHAnsi" w:eastAsia="Times New Roman" w:hAnsiTheme="minorHAnsi" w:cstheme="minorHAnsi"/>
        </w:rPr>
      </w:pPr>
      <w:r w:rsidRPr="00144267">
        <w:rPr>
          <w:rFonts w:asciiTheme="minorHAnsi" w:eastAsia="Times New Roman" w:hAnsiTheme="minorHAnsi" w:cstheme="minorHAnsi"/>
        </w:rPr>
        <w:t>(Folgende Verhaltensregeln sollen als Orientierung gelten und können vom Verein gekürzt und/oder ergänzt werden.</w:t>
      </w:r>
    </w:p>
    <w:p w14:paraId="414BDB66" w14:textId="77777777" w:rsidR="00D02CA7" w:rsidRPr="00144267" w:rsidRDefault="00D02CA7" w:rsidP="00647E0A">
      <w:pPr>
        <w:pStyle w:val="Textklein"/>
        <w:rPr>
          <w:rFonts w:asciiTheme="minorHAnsi" w:eastAsia="Times New Roman" w:hAnsiTheme="minorHAnsi" w:cstheme="minorHAnsi"/>
        </w:rPr>
      </w:pPr>
      <w:r w:rsidRPr="00144267">
        <w:rPr>
          <w:rFonts w:asciiTheme="minorHAnsi" w:eastAsia="Times New Roman" w:hAnsiTheme="minorHAnsi" w:cstheme="minorHAnsi"/>
        </w:rPr>
        <w:t>Weitere Anregungen enthält das BBV-Schutzkonzept unter https://www.badminton-bbv.de/site/sportentwicklung/frauensport-und-gleichstellung/praevention-sexualisierter-gewalt/)</w:t>
      </w:r>
    </w:p>
    <w:p w14:paraId="162CB68B" w14:textId="77777777" w:rsidR="00D02CA7" w:rsidRPr="00144267" w:rsidRDefault="00D02CA7" w:rsidP="00D02CA7">
      <w:pPr>
        <w:spacing w:before="120"/>
        <w:rPr>
          <w:rFonts w:asciiTheme="minorHAnsi" w:eastAsia="Times New Roman" w:hAnsiTheme="minorHAnsi" w:cstheme="minorHAnsi"/>
          <w:i/>
          <w:sz w:val="18"/>
        </w:rPr>
      </w:pPr>
    </w:p>
    <w:p w14:paraId="4C63A7D8" w14:textId="77777777" w:rsidR="00D02CA7" w:rsidRPr="00144267" w:rsidRDefault="00D02CA7" w:rsidP="00647E0A">
      <w:pPr>
        <w:numPr>
          <w:ilvl w:val="0"/>
          <w:numId w:val="29"/>
        </w:numPr>
        <w:spacing w:before="120" w:after="0" w:line="259" w:lineRule="auto"/>
        <w:jc w:val="both"/>
        <w:rPr>
          <w:rFonts w:asciiTheme="minorHAnsi" w:eastAsia="Times New Roman" w:hAnsiTheme="minorHAnsi" w:cstheme="minorHAnsi"/>
        </w:rPr>
      </w:pPr>
      <w:r w:rsidRPr="00144267">
        <w:rPr>
          <w:rFonts w:asciiTheme="minorHAnsi" w:eastAsia="Times New Roman" w:hAnsiTheme="minorHAnsi" w:cstheme="minorHAnsi"/>
        </w:rPr>
        <w:t>Niemand wird zu einer Übung oder Haltung gezwungen.</w:t>
      </w:r>
    </w:p>
    <w:p w14:paraId="262AEFE6" w14:textId="77777777" w:rsidR="00D02CA7" w:rsidRPr="00144267" w:rsidRDefault="00D02CA7" w:rsidP="00647E0A">
      <w:pPr>
        <w:numPr>
          <w:ilvl w:val="0"/>
          <w:numId w:val="29"/>
        </w:numPr>
        <w:spacing w:before="120" w:after="0" w:line="259" w:lineRule="auto"/>
        <w:jc w:val="both"/>
        <w:rPr>
          <w:rFonts w:asciiTheme="minorHAnsi" w:eastAsia="Times New Roman" w:hAnsiTheme="minorHAnsi" w:cstheme="minorHAnsi"/>
        </w:rPr>
      </w:pPr>
      <w:r w:rsidRPr="00144267">
        <w:rPr>
          <w:rFonts w:asciiTheme="minorHAnsi" w:eastAsia="Times New Roman" w:hAnsiTheme="minorHAnsi" w:cstheme="minorHAnsi"/>
        </w:rPr>
        <w:t>Unsere Umgangssprache verzichtet auf sexistische und gewalttätige Äußerungen.</w:t>
      </w:r>
    </w:p>
    <w:p w14:paraId="584209A5" w14:textId="77777777" w:rsidR="00D02CA7" w:rsidRPr="00144267" w:rsidRDefault="00D02CA7" w:rsidP="00647E0A">
      <w:pPr>
        <w:numPr>
          <w:ilvl w:val="0"/>
          <w:numId w:val="29"/>
        </w:numPr>
        <w:spacing w:before="120" w:after="0" w:line="259" w:lineRule="auto"/>
        <w:jc w:val="both"/>
        <w:rPr>
          <w:rFonts w:asciiTheme="minorHAnsi" w:eastAsia="Times New Roman" w:hAnsiTheme="minorHAnsi" w:cstheme="minorHAnsi"/>
        </w:rPr>
      </w:pPr>
      <w:r w:rsidRPr="00144267">
        <w:rPr>
          <w:rFonts w:asciiTheme="minorHAnsi" w:eastAsia="Times New Roman" w:hAnsiTheme="minorHAnsi" w:cstheme="minorHAnsi"/>
        </w:rPr>
        <w:t>Wir achten auf die Reaktionen unseres Gegenübers auf körperliche Kontakte und reagieren entsprechend.</w:t>
      </w:r>
    </w:p>
    <w:p w14:paraId="7878D688" w14:textId="77777777" w:rsidR="00D02CA7" w:rsidRPr="00144267" w:rsidRDefault="00D02CA7" w:rsidP="00647E0A">
      <w:pPr>
        <w:numPr>
          <w:ilvl w:val="0"/>
          <w:numId w:val="29"/>
        </w:numPr>
        <w:spacing w:before="120" w:after="0" w:line="259" w:lineRule="auto"/>
        <w:jc w:val="both"/>
        <w:rPr>
          <w:rFonts w:asciiTheme="minorHAnsi" w:eastAsia="Times New Roman" w:hAnsiTheme="minorHAnsi" w:cstheme="minorHAnsi"/>
        </w:rPr>
      </w:pPr>
      <w:r w:rsidRPr="00144267">
        <w:rPr>
          <w:rFonts w:asciiTheme="minorHAnsi" w:eastAsia="Times New Roman" w:hAnsiTheme="minorHAnsi" w:cstheme="minorHAnsi"/>
        </w:rPr>
        <w:t>Die Übungsleiterin oder der Übungsleiter duscht grundsätzlich nicht mit den Kindern und Jugendlichen.</w:t>
      </w:r>
    </w:p>
    <w:p w14:paraId="4ECB0635" w14:textId="77777777" w:rsidR="00D02CA7" w:rsidRPr="00144267" w:rsidRDefault="00D02CA7" w:rsidP="00647E0A">
      <w:pPr>
        <w:numPr>
          <w:ilvl w:val="0"/>
          <w:numId w:val="29"/>
        </w:numPr>
        <w:spacing w:before="120" w:after="0" w:line="259" w:lineRule="auto"/>
        <w:jc w:val="both"/>
        <w:rPr>
          <w:rFonts w:asciiTheme="minorHAnsi" w:eastAsia="Times New Roman" w:hAnsiTheme="minorHAnsi" w:cstheme="minorHAnsi"/>
        </w:rPr>
      </w:pPr>
      <w:r w:rsidRPr="00144267">
        <w:rPr>
          <w:rFonts w:asciiTheme="minorHAnsi" w:eastAsia="Times New Roman" w:hAnsiTheme="minorHAnsi" w:cstheme="minorHAnsi"/>
        </w:rPr>
        <w:t>Die Umkleiden der Mädchen und Jungen werden grundsätzlich nicht betreten. Ist ein Betreten erforderlich, sollte dieses durch einen gleichgeschlechtlichen Erwachsenen erfolgen. Auch hier gilt: Zuerst Anklopfen, dann die Kinder bitten sich etwas überzuziehen. Optimal ist es, zu zweit die Umkleiden zu betreten (Vier-Augen Prinzip).</w:t>
      </w:r>
    </w:p>
    <w:p w14:paraId="5DBA012F" w14:textId="77777777" w:rsidR="00D02CA7" w:rsidRPr="00144267" w:rsidRDefault="00D02CA7" w:rsidP="00647E0A">
      <w:pPr>
        <w:numPr>
          <w:ilvl w:val="0"/>
          <w:numId w:val="29"/>
        </w:numPr>
        <w:spacing w:before="120" w:after="0" w:line="259" w:lineRule="auto"/>
        <w:jc w:val="both"/>
        <w:rPr>
          <w:rFonts w:asciiTheme="minorHAnsi" w:eastAsia="Times New Roman" w:hAnsiTheme="minorHAnsi" w:cstheme="minorHAnsi"/>
        </w:rPr>
      </w:pPr>
      <w:r w:rsidRPr="00144267">
        <w:rPr>
          <w:rFonts w:asciiTheme="minorHAnsi" w:eastAsia="Times New Roman" w:hAnsiTheme="minorHAnsi" w:cstheme="minorHAnsi"/>
        </w:rPr>
        <w:t>Alle Übungsstunden, die mit Kindern stattfinden, werden idealerweise mit zwei Personen besetzt. Hier greift nicht nur das Vier-Augen Prinzip, sondern auch die erforderliche Aufsichtspflicht: Wenn ein Kind die Halle verlässt oder getröstet werden muss, sollten die anderen Mitglieder der Gruppe nicht allein in der Halle bleiben.</w:t>
      </w:r>
    </w:p>
    <w:p w14:paraId="43CC516C" w14:textId="77777777" w:rsidR="00D02CA7" w:rsidRPr="00144267" w:rsidRDefault="00D02CA7" w:rsidP="00647E0A">
      <w:pPr>
        <w:numPr>
          <w:ilvl w:val="0"/>
          <w:numId w:val="29"/>
        </w:numPr>
        <w:spacing w:before="120" w:after="0" w:line="259" w:lineRule="auto"/>
        <w:jc w:val="both"/>
        <w:rPr>
          <w:rFonts w:asciiTheme="minorHAnsi" w:eastAsia="Times New Roman" w:hAnsiTheme="minorHAnsi" w:cstheme="minorHAnsi"/>
        </w:rPr>
      </w:pPr>
      <w:r w:rsidRPr="00144267">
        <w:rPr>
          <w:rFonts w:asciiTheme="minorHAnsi" w:eastAsia="Times New Roman" w:hAnsiTheme="minorHAnsi" w:cstheme="minorHAnsi"/>
        </w:rPr>
        <w:t>Unterstützung beim Toilettengang kleinerer Kinder: Dies wird mit den Eltern vorher besprochen (Wie muss das Kind unterstützt werden und von wem etc.).</w:t>
      </w:r>
    </w:p>
    <w:p w14:paraId="105C84EA" w14:textId="77777777" w:rsidR="00D02CA7" w:rsidRPr="00144267" w:rsidRDefault="00D02CA7" w:rsidP="00647E0A">
      <w:pPr>
        <w:numPr>
          <w:ilvl w:val="0"/>
          <w:numId w:val="29"/>
        </w:numPr>
        <w:spacing w:before="120" w:after="0" w:line="259" w:lineRule="auto"/>
        <w:jc w:val="both"/>
        <w:rPr>
          <w:rFonts w:asciiTheme="minorHAnsi" w:eastAsia="Times New Roman" w:hAnsiTheme="minorHAnsi" w:cstheme="minorHAnsi"/>
        </w:rPr>
      </w:pPr>
      <w:r w:rsidRPr="00144267">
        <w:rPr>
          <w:rFonts w:asciiTheme="minorHAnsi" w:eastAsia="Times New Roman" w:hAnsiTheme="minorHAnsi" w:cstheme="minorHAnsi"/>
        </w:rPr>
        <w:t>Vereinsfahrten werden grundsätzlich von mindestens zwei Personen begleitet, einer männlichen und einer weiblichen. Dies können neben der Übungsleiterin oder dem Übungsleiter auch Elternteile sein.</w:t>
      </w:r>
    </w:p>
    <w:p w14:paraId="4863AEF8" w14:textId="77777777" w:rsidR="00D02CA7" w:rsidRPr="00144267" w:rsidRDefault="00D02CA7" w:rsidP="00647E0A">
      <w:pPr>
        <w:numPr>
          <w:ilvl w:val="0"/>
          <w:numId w:val="29"/>
        </w:numPr>
        <w:spacing w:before="120" w:after="0" w:line="259" w:lineRule="auto"/>
        <w:jc w:val="both"/>
        <w:rPr>
          <w:rFonts w:asciiTheme="minorHAnsi" w:eastAsia="Times New Roman" w:hAnsiTheme="minorHAnsi" w:cstheme="minorHAnsi"/>
        </w:rPr>
      </w:pPr>
      <w:r w:rsidRPr="00144267">
        <w:rPr>
          <w:rFonts w:asciiTheme="minorHAnsi" w:eastAsia="Times New Roman" w:hAnsiTheme="minorHAnsi" w:cstheme="minorHAnsi"/>
        </w:rPr>
        <w:t>Übernachtungssituation: Kinder / Jugendliche und Betreuer*innen übernachten grundsätzlich in getrennten Zimmern beziehungsweise Zelten.</w:t>
      </w:r>
    </w:p>
    <w:p w14:paraId="333C2F25" w14:textId="77777777" w:rsidR="00D02CA7" w:rsidRPr="00144267" w:rsidRDefault="00D02CA7" w:rsidP="00647E0A">
      <w:pPr>
        <w:numPr>
          <w:ilvl w:val="0"/>
          <w:numId w:val="29"/>
        </w:numPr>
        <w:spacing w:before="120" w:after="0" w:line="259" w:lineRule="auto"/>
        <w:jc w:val="both"/>
        <w:rPr>
          <w:rFonts w:asciiTheme="minorHAnsi" w:eastAsia="Times New Roman" w:hAnsiTheme="minorHAnsi" w:cstheme="minorHAnsi"/>
        </w:rPr>
      </w:pPr>
      <w:r w:rsidRPr="00144267">
        <w:rPr>
          <w:rFonts w:asciiTheme="minorHAnsi" w:eastAsia="Times New Roman" w:hAnsiTheme="minorHAnsi" w:cstheme="minorHAnsi"/>
        </w:rPr>
        <w:t>Einzeltrainings werden vorher abgesprochen und angekündigt. (Vereinsvorstand und Eltern – hier wäre das Vier-Augen-Prinzip optimal bei Begleitung durch ein Elternteil).</w:t>
      </w:r>
    </w:p>
    <w:p w14:paraId="26E96A1F" w14:textId="77777777" w:rsidR="00D02CA7" w:rsidRPr="00144267" w:rsidRDefault="00D02CA7" w:rsidP="00647E0A">
      <w:pPr>
        <w:numPr>
          <w:ilvl w:val="0"/>
          <w:numId w:val="29"/>
        </w:numPr>
        <w:spacing w:before="120" w:after="0" w:line="259" w:lineRule="auto"/>
        <w:jc w:val="both"/>
        <w:rPr>
          <w:rFonts w:asciiTheme="minorHAnsi" w:eastAsia="Times New Roman" w:hAnsiTheme="minorHAnsi" w:cstheme="minorHAnsi"/>
        </w:rPr>
      </w:pPr>
      <w:r w:rsidRPr="00144267">
        <w:rPr>
          <w:rFonts w:asciiTheme="minorHAnsi" w:eastAsia="Times New Roman" w:hAnsiTheme="minorHAnsi" w:cstheme="minorHAnsi"/>
        </w:rPr>
        <w:lastRenderedPageBreak/>
        <w:t>Trösten eines Kindes: Anfrage Erwachsener: „Ist es ok, wenn ich dich tröste und in den Arm nehme?“</w:t>
      </w:r>
    </w:p>
    <w:p w14:paraId="6398EC45" w14:textId="77777777" w:rsidR="00D02CA7" w:rsidRPr="00144267" w:rsidRDefault="00D02CA7" w:rsidP="00647E0A">
      <w:pPr>
        <w:numPr>
          <w:ilvl w:val="0"/>
          <w:numId w:val="29"/>
        </w:numPr>
        <w:spacing w:before="120" w:after="0" w:line="259" w:lineRule="auto"/>
        <w:jc w:val="both"/>
        <w:rPr>
          <w:rFonts w:asciiTheme="minorHAnsi" w:eastAsia="Times New Roman" w:hAnsiTheme="minorHAnsi" w:cstheme="minorHAnsi"/>
        </w:rPr>
      </w:pPr>
      <w:r w:rsidRPr="00144267">
        <w:rPr>
          <w:rFonts w:asciiTheme="minorHAnsi" w:eastAsia="Times New Roman" w:hAnsiTheme="minorHAnsi" w:cstheme="minorHAnsi"/>
        </w:rPr>
        <w:t>Regeln für den Umgang der Mädchen und Jungen untereinander. „Ich tue keinem anderen etwas, von dem ich auch nicht will, dass es mir angetan wird!“</w:t>
      </w:r>
    </w:p>
    <w:p w14:paraId="7CACF811" w14:textId="77777777" w:rsidR="00D02CA7" w:rsidRPr="00144267" w:rsidRDefault="00D02CA7" w:rsidP="00647E0A">
      <w:pPr>
        <w:numPr>
          <w:ilvl w:val="0"/>
          <w:numId w:val="29"/>
        </w:numPr>
        <w:spacing w:before="120" w:after="0" w:line="259" w:lineRule="auto"/>
        <w:jc w:val="both"/>
        <w:rPr>
          <w:rFonts w:asciiTheme="minorHAnsi" w:hAnsiTheme="minorHAnsi" w:cstheme="minorHAnsi"/>
        </w:rPr>
      </w:pPr>
      <w:r w:rsidRPr="00144267">
        <w:rPr>
          <w:rFonts w:asciiTheme="minorHAnsi" w:eastAsia="Times New Roman" w:hAnsiTheme="minorHAnsi" w:cstheme="minorHAnsi"/>
        </w:rPr>
        <w:t>etc.</w:t>
      </w:r>
      <w:bookmarkStart w:id="14" w:name="_Toc491417849"/>
    </w:p>
    <w:p w14:paraId="298EF7DC" w14:textId="1FBF5F30" w:rsidR="00647E0A" w:rsidRPr="00144267" w:rsidRDefault="00647E0A">
      <w:pPr>
        <w:rPr>
          <w:rFonts w:asciiTheme="minorHAnsi" w:eastAsia="Times New Roman" w:hAnsiTheme="minorHAnsi" w:cstheme="minorHAnsi"/>
        </w:rPr>
      </w:pPr>
      <w:r w:rsidRPr="00144267">
        <w:rPr>
          <w:rFonts w:asciiTheme="minorHAnsi" w:eastAsia="Times New Roman" w:hAnsiTheme="minorHAnsi" w:cstheme="minorHAnsi"/>
        </w:rPr>
        <w:br w:type="page"/>
      </w:r>
    </w:p>
    <w:p w14:paraId="12B59EB0" w14:textId="77777777" w:rsidR="00D02CA7" w:rsidRPr="00C14B06" w:rsidRDefault="00D02CA7" w:rsidP="00647E0A">
      <w:pPr>
        <w:pStyle w:val="berschrift2"/>
      </w:pPr>
      <w:bookmarkStart w:id="15" w:name="_Toc131930647"/>
      <w:bookmarkStart w:id="16" w:name="_Toc132735852"/>
      <w:r w:rsidRPr="00C14B06">
        <w:lastRenderedPageBreak/>
        <w:t>Schritt 3 - Fortbildungen und Aufklärung</w:t>
      </w:r>
      <w:bookmarkEnd w:id="14"/>
      <w:bookmarkEnd w:id="15"/>
      <w:bookmarkEnd w:id="16"/>
    </w:p>
    <w:p w14:paraId="5C9578D0" w14:textId="77777777" w:rsidR="00D02CA7" w:rsidRPr="00144267" w:rsidRDefault="00D02CA7" w:rsidP="0005346C">
      <w:pPr>
        <w:jc w:val="both"/>
        <w:rPr>
          <w:rFonts w:asciiTheme="minorHAnsi" w:hAnsiTheme="minorHAnsi" w:cstheme="minorHAnsi"/>
        </w:rPr>
      </w:pPr>
      <w:r w:rsidRPr="00144267">
        <w:rPr>
          <w:rFonts w:asciiTheme="minorHAnsi" w:hAnsiTheme="minorHAnsi" w:cstheme="minorHAnsi"/>
        </w:rPr>
        <w:t xml:space="preserve">Das Thema „sexualisierte Gewalt“ ist ein sehr sensibles Thema. Es lässt sich nicht in schwarz und weiß teilen, da es für jedes Individuum individuelle Grenzen gibt, die respektiert werden müssen. So ist es für die eine Person kein Problem mit anderen Gleichaltrigen duschen zu gehen und für eine andere Person kann es eine Grenzüberschreitung sein, zur Begrüßung umarmt zu werden. In Fort- und Ausbildungen können insbesondere die Ansprechpersonen des Vereins eine Sensibilität für das Thema entwickeln und auf Grundlage dieser Sensibilität eine Vereinskultur fördern, in der sich jedes Mitglied wohl fühlt. </w:t>
      </w:r>
    </w:p>
    <w:p w14:paraId="6D48AA36" w14:textId="77777777" w:rsidR="00D02CA7" w:rsidRPr="00144267" w:rsidRDefault="00D02CA7" w:rsidP="0005346C">
      <w:pPr>
        <w:jc w:val="both"/>
        <w:rPr>
          <w:rFonts w:asciiTheme="minorHAnsi" w:hAnsiTheme="minorHAnsi" w:cstheme="minorHAnsi"/>
        </w:rPr>
      </w:pPr>
      <w:r w:rsidRPr="00144267">
        <w:rPr>
          <w:rFonts w:asciiTheme="minorHAnsi" w:hAnsiTheme="minorHAnsi" w:cstheme="minorHAnsi"/>
        </w:rPr>
        <w:t>Außerdem sehen wir es als unsere beständige Aufgabe an, den Kindern und Jugendlichen des (</w:t>
      </w:r>
      <w:r w:rsidRPr="00144267">
        <w:rPr>
          <w:rFonts w:asciiTheme="minorHAnsi" w:hAnsiTheme="minorHAnsi" w:cstheme="minorHAnsi"/>
          <w:highlight w:val="yellow"/>
        </w:rPr>
        <w:t>Vereinsname</w:t>
      </w:r>
      <w:r w:rsidRPr="00144267">
        <w:rPr>
          <w:rFonts w:asciiTheme="minorHAnsi" w:hAnsiTheme="minorHAnsi" w:cstheme="minorHAnsi"/>
        </w:rPr>
        <w:t xml:space="preserve">) und ihren Eltern, das Schutzkonzept vorzustellen und somit bei diesen für Orientierung und Sicherheit zu sorgen. In einer ersten großen Veranstaltung, zu der alle Eltern und Kinder/ Jugendlichen eingeladen werden, wird das Konzept in all seinen Facetten vorgestellt und Fragen beantwortet. </w:t>
      </w:r>
    </w:p>
    <w:p w14:paraId="17B6D3FA" w14:textId="77777777" w:rsidR="00D02CA7" w:rsidRPr="00144267" w:rsidRDefault="00D02CA7" w:rsidP="0005346C">
      <w:pPr>
        <w:jc w:val="both"/>
        <w:rPr>
          <w:rFonts w:asciiTheme="minorHAnsi" w:hAnsiTheme="minorHAnsi" w:cstheme="minorHAnsi"/>
        </w:rPr>
      </w:pPr>
      <w:r w:rsidRPr="00144267">
        <w:rPr>
          <w:rFonts w:asciiTheme="minorHAnsi" w:hAnsiTheme="minorHAnsi" w:cstheme="minorHAnsi"/>
        </w:rPr>
        <w:t>Anschließend wird jedes neue Mitglied ebenfalls auf das Schutzkonzept hingewiesen und mit den Verhaltensregeln im Verein vertraut gemacht.</w:t>
      </w:r>
    </w:p>
    <w:p w14:paraId="5BEEE91F" w14:textId="77777777" w:rsidR="00D02CA7" w:rsidRPr="00144267" w:rsidRDefault="00D02CA7" w:rsidP="00013D30">
      <w:pPr>
        <w:pStyle w:val="Textklein"/>
        <w:rPr>
          <w:rFonts w:asciiTheme="minorHAnsi" w:eastAsia="Times New Roman" w:hAnsiTheme="minorHAnsi" w:cstheme="minorHAnsi"/>
          <w:noProof/>
          <w:lang w:eastAsia="de-DE"/>
        </w:rPr>
      </w:pPr>
      <w:r w:rsidRPr="00144267">
        <w:rPr>
          <w:rFonts w:asciiTheme="minorHAnsi" w:eastAsia="Times New Roman" w:hAnsiTheme="minorHAnsi" w:cstheme="minorHAnsi"/>
        </w:rPr>
        <w:t>Mögliche Fortbildungen</w:t>
      </w:r>
      <w:r w:rsidRPr="00144267">
        <w:rPr>
          <w:rFonts w:asciiTheme="minorHAnsi" w:eastAsia="Times New Roman" w:hAnsiTheme="minorHAnsi" w:cstheme="minorHAnsi"/>
          <w:noProof/>
          <w:lang w:eastAsia="de-DE"/>
        </w:rPr>
        <w:t>:</w:t>
      </w:r>
    </w:p>
    <w:p w14:paraId="77723927" w14:textId="77777777" w:rsidR="00D02CA7" w:rsidRPr="00144267" w:rsidRDefault="00D02CA7" w:rsidP="00013D30">
      <w:pPr>
        <w:pStyle w:val="Textklein"/>
        <w:numPr>
          <w:ilvl w:val="0"/>
          <w:numId w:val="30"/>
        </w:numPr>
        <w:rPr>
          <w:rFonts w:asciiTheme="minorHAnsi" w:eastAsia="Times New Roman" w:hAnsiTheme="minorHAnsi" w:cstheme="minorHAnsi"/>
          <w:noProof/>
          <w:lang w:eastAsia="de-DE"/>
        </w:rPr>
      </w:pPr>
      <w:r w:rsidRPr="00144267">
        <w:rPr>
          <w:rFonts w:asciiTheme="minorHAnsi" w:eastAsia="Times New Roman" w:hAnsiTheme="minorHAnsi" w:cstheme="minorHAnsi"/>
          <w:noProof/>
          <w:lang w:eastAsia="de-DE"/>
        </w:rPr>
        <w:t xml:space="preserve">Beim Landessportbund über das Vereins-, Informations-, Beratungs- und Schulungssystem  </w:t>
      </w:r>
    </w:p>
    <w:p w14:paraId="740786C6" w14:textId="77777777" w:rsidR="00D02CA7" w:rsidRPr="00144267" w:rsidRDefault="00D02CA7" w:rsidP="00013D30">
      <w:pPr>
        <w:pStyle w:val="Textklein"/>
        <w:numPr>
          <w:ilvl w:val="0"/>
          <w:numId w:val="30"/>
        </w:numPr>
        <w:rPr>
          <w:rFonts w:asciiTheme="minorHAnsi" w:eastAsia="Times New Roman" w:hAnsiTheme="minorHAnsi" w:cstheme="minorHAnsi"/>
          <w:noProof/>
          <w:lang w:eastAsia="de-DE"/>
        </w:rPr>
      </w:pPr>
      <w:r w:rsidRPr="00144267">
        <w:rPr>
          <w:rFonts w:asciiTheme="minorHAnsi" w:eastAsia="Times New Roman" w:hAnsiTheme="minorHAnsi" w:cstheme="minorHAnsi"/>
          <w:noProof/>
          <w:lang w:eastAsia="de-DE"/>
        </w:rPr>
        <w:t>Viele kirchliche Träger (z.B. Caritas oder Diözesanverbände) und Kinderschutzorganisationen (z.B. Kinderschutzbund) bieten auch Fortbildungen an.</w:t>
      </w:r>
    </w:p>
    <w:p w14:paraId="5FCA52A3" w14:textId="77777777" w:rsidR="00D02CA7" w:rsidRPr="00144267" w:rsidRDefault="00D02CA7" w:rsidP="00013D30">
      <w:pPr>
        <w:pStyle w:val="Textklein"/>
        <w:numPr>
          <w:ilvl w:val="0"/>
          <w:numId w:val="30"/>
        </w:numPr>
        <w:rPr>
          <w:rFonts w:asciiTheme="minorHAnsi" w:eastAsia="Times New Roman" w:hAnsiTheme="minorHAnsi" w:cstheme="minorHAnsi"/>
          <w:noProof/>
          <w:lang w:eastAsia="de-DE"/>
        </w:rPr>
      </w:pPr>
      <w:r w:rsidRPr="00144267">
        <w:rPr>
          <w:rFonts w:asciiTheme="minorHAnsi" w:eastAsia="Times New Roman" w:hAnsiTheme="minorHAnsi" w:cstheme="minorHAnsi"/>
          <w:noProof/>
          <w:lang w:eastAsia="de-DE"/>
        </w:rPr>
        <w:t>Wenn eine Fortbildung besucht wurde, dann kann im Konzept auf diese Fortbildung und die nun ausgebildeten Vereinsmitglieder hingewiesen werden.</w:t>
      </w:r>
    </w:p>
    <w:p w14:paraId="693FCD42" w14:textId="77777777" w:rsidR="00013D30" w:rsidRPr="00144267" w:rsidRDefault="00013D30" w:rsidP="00013D30">
      <w:pPr>
        <w:pStyle w:val="Textklein"/>
        <w:rPr>
          <w:rFonts w:asciiTheme="minorHAnsi" w:eastAsia="Times New Roman" w:hAnsiTheme="minorHAnsi" w:cstheme="minorHAnsi"/>
          <w:noProof/>
          <w:lang w:eastAsia="de-DE"/>
        </w:rPr>
      </w:pPr>
    </w:p>
    <w:p w14:paraId="6FD12907" w14:textId="77777777" w:rsidR="00D02CA7" w:rsidRPr="00144267" w:rsidRDefault="00D02CA7" w:rsidP="0005346C">
      <w:pPr>
        <w:jc w:val="both"/>
        <w:rPr>
          <w:rFonts w:asciiTheme="minorHAnsi" w:hAnsiTheme="minorHAnsi" w:cstheme="minorHAnsi"/>
          <w:noProof/>
          <w:lang w:eastAsia="de-DE"/>
        </w:rPr>
      </w:pPr>
      <w:r w:rsidRPr="00144267">
        <w:rPr>
          <w:rFonts w:asciiTheme="minorHAnsi" w:hAnsiTheme="minorHAnsi" w:cstheme="minorHAnsi"/>
          <w:noProof/>
          <w:lang w:eastAsia="de-DE"/>
        </w:rPr>
        <w:t>Die Ansprechpartner des (</w:t>
      </w:r>
      <w:r w:rsidRPr="00144267">
        <w:rPr>
          <w:rFonts w:asciiTheme="minorHAnsi" w:hAnsiTheme="minorHAnsi" w:cstheme="minorHAnsi"/>
          <w:noProof/>
          <w:highlight w:val="yellow"/>
          <w:lang w:eastAsia="de-DE"/>
        </w:rPr>
        <w:t>Vereinsname</w:t>
      </w:r>
      <w:r w:rsidRPr="00144267">
        <w:rPr>
          <w:rFonts w:asciiTheme="minorHAnsi" w:hAnsiTheme="minorHAnsi" w:cstheme="minorHAnsi"/>
          <w:noProof/>
          <w:lang w:eastAsia="de-DE"/>
        </w:rPr>
        <w:t>) und weitere Mitglieder des (</w:t>
      </w:r>
      <w:r w:rsidRPr="00144267">
        <w:rPr>
          <w:rFonts w:asciiTheme="minorHAnsi" w:hAnsiTheme="minorHAnsi" w:cstheme="minorHAnsi"/>
          <w:noProof/>
          <w:highlight w:val="yellow"/>
          <w:lang w:eastAsia="de-DE"/>
        </w:rPr>
        <w:t>Vereinsname</w:t>
      </w:r>
      <w:r w:rsidRPr="00144267">
        <w:rPr>
          <w:rFonts w:asciiTheme="minorHAnsi" w:hAnsiTheme="minorHAnsi" w:cstheme="minorHAnsi"/>
          <w:noProof/>
          <w:lang w:eastAsia="de-DE"/>
        </w:rPr>
        <w:t>) haben am (</w:t>
      </w:r>
      <w:r w:rsidRPr="00144267">
        <w:rPr>
          <w:rFonts w:asciiTheme="minorHAnsi" w:hAnsiTheme="minorHAnsi" w:cstheme="minorHAnsi"/>
          <w:noProof/>
          <w:highlight w:val="yellow"/>
          <w:lang w:eastAsia="de-DE"/>
        </w:rPr>
        <w:t>Datum</w:t>
      </w:r>
      <w:r w:rsidRPr="00144267">
        <w:rPr>
          <w:rFonts w:asciiTheme="minorHAnsi" w:hAnsiTheme="minorHAnsi" w:cstheme="minorHAnsi"/>
          <w:noProof/>
          <w:lang w:eastAsia="de-DE"/>
        </w:rPr>
        <w:t>) an der Tagesveranstaltung „Prävention und Intervention sexualisierter Gewalt“ des Landessportbundes teilgenommen.</w:t>
      </w:r>
    </w:p>
    <w:p w14:paraId="461FEE60" w14:textId="4042F906" w:rsidR="0005346C" w:rsidRDefault="0005346C">
      <w:pPr>
        <w:rPr>
          <w:rFonts w:eastAsia="Times New Roman" w:cs="Segoe UI"/>
        </w:rPr>
      </w:pPr>
      <w:r>
        <w:rPr>
          <w:rFonts w:eastAsia="Times New Roman" w:cs="Segoe UI"/>
        </w:rPr>
        <w:br w:type="page"/>
      </w:r>
    </w:p>
    <w:p w14:paraId="5208A407" w14:textId="77777777" w:rsidR="00D02CA7" w:rsidRPr="00C14B06" w:rsidRDefault="00D02CA7" w:rsidP="0005346C">
      <w:pPr>
        <w:pStyle w:val="berschrift2"/>
      </w:pPr>
      <w:bookmarkStart w:id="17" w:name="_Toc491417850"/>
      <w:bookmarkStart w:id="18" w:name="_Toc131930648"/>
      <w:bookmarkStart w:id="19" w:name="_Toc132735853"/>
      <w:r w:rsidRPr="00C14B06">
        <w:lastRenderedPageBreak/>
        <w:t>Schritt 4 - Kooperationen</w:t>
      </w:r>
      <w:bookmarkEnd w:id="17"/>
      <w:bookmarkEnd w:id="18"/>
      <w:bookmarkEnd w:id="19"/>
    </w:p>
    <w:p w14:paraId="30898180" w14:textId="77777777" w:rsidR="00D02CA7" w:rsidRPr="00144267" w:rsidRDefault="00D02CA7" w:rsidP="00144267">
      <w:pPr>
        <w:jc w:val="both"/>
        <w:rPr>
          <w:rFonts w:asciiTheme="minorHAnsi" w:hAnsiTheme="minorHAnsi" w:cstheme="minorHAnsi"/>
        </w:rPr>
      </w:pPr>
      <w:r w:rsidRPr="00144267">
        <w:rPr>
          <w:rFonts w:asciiTheme="minorHAnsi" w:hAnsiTheme="minorHAnsi" w:cstheme="minorHAnsi"/>
        </w:rPr>
        <w:t>Um bestmöglich im Falle eines Falles für alle Beteiligten intervenieren zu können, bedarf es professioneller Unterstützung. Kinderschutzverbände, der Landessportbund und viele weitere Organisationen sind vertraut mit Fällen von Übergriffen und haben Experten, die den Engagierten und insbesondere der Ansprechperson des (</w:t>
      </w:r>
      <w:r w:rsidRPr="00144267">
        <w:rPr>
          <w:rFonts w:asciiTheme="minorHAnsi" w:hAnsiTheme="minorHAnsi" w:cstheme="minorHAnsi"/>
          <w:highlight w:val="yellow"/>
        </w:rPr>
        <w:t>Vereinsname</w:t>
      </w:r>
      <w:r w:rsidRPr="00144267">
        <w:rPr>
          <w:rFonts w:asciiTheme="minorHAnsi" w:hAnsiTheme="minorHAnsi" w:cstheme="minorHAnsi"/>
        </w:rPr>
        <w:t>), telefonisch zur Seite stehen können. Wenn zuvor eine Kooperationsvereinbarung beschlossen wurde, dann gibt es einerseits einen klaren Ansprechpartner für den (</w:t>
      </w:r>
      <w:r w:rsidRPr="00144267">
        <w:rPr>
          <w:rFonts w:asciiTheme="minorHAnsi" w:hAnsiTheme="minorHAnsi" w:cstheme="minorHAnsi"/>
          <w:highlight w:val="yellow"/>
        </w:rPr>
        <w:t>Vereinsname</w:t>
      </w:r>
      <w:r w:rsidRPr="00144267">
        <w:rPr>
          <w:rFonts w:asciiTheme="minorHAnsi" w:hAnsiTheme="minorHAnsi" w:cstheme="minorHAnsi"/>
        </w:rPr>
        <w:t>) und andererseits wissen die Organisationen, mit denen die Vereinbarung beschlossen wurde, dass der (</w:t>
      </w:r>
      <w:r w:rsidRPr="00144267">
        <w:rPr>
          <w:rFonts w:asciiTheme="minorHAnsi" w:hAnsiTheme="minorHAnsi" w:cstheme="minorHAnsi"/>
          <w:highlight w:val="yellow"/>
        </w:rPr>
        <w:t>Vereinsname</w:t>
      </w:r>
      <w:r w:rsidRPr="00144267">
        <w:rPr>
          <w:rFonts w:asciiTheme="minorHAnsi" w:hAnsiTheme="minorHAnsi" w:cstheme="minorHAnsi"/>
        </w:rPr>
        <w:t>) sich präventiv im Bereich sexualisierter Gewalt engagiert.</w:t>
      </w:r>
    </w:p>
    <w:p w14:paraId="2639E6FD" w14:textId="77777777" w:rsidR="00D02CA7" w:rsidRPr="00144267" w:rsidRDefault="00D02CA7" w:rsidP="00F23BAC">
      <w:pPr>
        <w:pStyle w:val="FetterText"/>
      </w:pPr>
      <w:r w:rsidRPr="00144267">
        <w:t>Der (</w:t>
      </w:r>
      <w:r w:rsidRPr="00144267">
        <w:rPr>
          <w:highlight w:val="yellow"/>
        </w:rPr>
        <w:t>Vereinsname</w:t>
      </w:r>
      <w:r w:rsidRPr="00144267">
        <w:t>) ist am (</w:t>
      </w:r>
      <w:r w:rsidRPr="00144267">
        <w:rPr>
          <w:highlight w:val="yellow"/>
        </w:rPr>
        <w:t>Datum</w:t>
      </w:r>
      <w:r w:rsidRPr="00144267">
        <w:t>) mit dem (</w:t>
      </w:r>
      <w:r w:rsidRPr="00144267">
        <w:rPr>
          <w:highlight w:val="yellow"/>
        </w:rPr>
        <w:t>Name der Kinderschutzorganisation</w:t>
      </w:r>
      <w:r w:rsidRPr="00144267">
        <w:t>) eine Kooperation eingegangen. Laut dieser Kooperationsvereinbarung verpflichtet sich der (</w:t>
      </w:r>
      <w:r w:rsidRPr="00144267">
        <w:rPr>
          <w:highlight w:val="yellow"/>
        </w:rPr>
        <w:t>Vereinsname</w:t>
      </w:r>
      <w:r w:rsidRPr="00144267">
        <w:t>) zu folgenden Punkten:</w:t>
      </w:r>
    </w:p>
    <w:p w14:paraId="33BE92C3" w14:textId="36091FB8" w:rsidR="00D02CA7" w:rsidRDefault="00F23BAC" w:rsidP="00F23BAC">
      <w:pPr>
        <w:pStyle w:val="Listenabsatz"/>
        <w:numPr>
          <w:ilvl w:val="0"/>
          <w:numId w:val="31"/>
        </w:numPr>
        <w:spacing w:before="120"/>
        <w:rPr>
          <w:rFonts w:eastAsia="Times New Roman" w:cs="Segoe UI"/>
        </w:rPr>
      </w:pPr>
      <w:r>
        <w:rPr>
          <w:rFonts w:eastAsia="Times New Roman" w:cs="Segoe UI"/>
        </w:rPr>
        <w:t>…</w:t>
      </w:r>
    </w:p>
    <w:p w14:paraId="41133375" w14:textId="7C044727" w:rsidR="00F23BAC" w:rsidRDefault="00F23BAC" w:rsidP="00F23BAC">
      <w:pPr>
        <w:pStyle w:val="Listenabsatz"/>
        <w:numPr>
          <w:ilvl w:val="0"/>
          <w:numId w:val="31"/>
        </w:numPr>
        <w:spacing w:before="120"/>
        <w:rPr>
          <w:rFonts w:eastAsia="Times New Roman" w:cs="Segoe UI"/>
        </w:rPr>
      </w:pPr>
      <w:r>
        <w:rPr>
          <w:rFonts w:eastAsia="Times New Roman" w:cs="Segoe UI"/>
        </w:rPr>
        <w:t>…</w:t>
      </w:r>
    </w:p>
    <w:p w14:paraId="3AE78692" w14:textId="3D0CCAA4" w:rsidR="00F23BAC" w:rsidRPr="00F23BAC" w:rsidRDefault="00F23BAC" w:rsidP="00F23BAC">
      <w:pPr>
        <w:pStyle w:val="Listenabsatz"/>
        <w:numPr>
          <w:ilvl w:val="0"/>
          <w:numId w:val="31"/>
        </w:numPr>
        <w:spacing w:before="120"/>
        <w:rPr>
          <w:rFonts w:eastAsia="Times New Roman" w:cs="Segoe UI"/>
        </w:rPr>
      </w:pPr>
      <w:r>
        <w:rPr>
          <w:rFonts w:eastAsia="Times New Roman" w:cs="Segoe UI"/>
        </w:rPr>
        <w:t>…</w:t>
      </w:r>
    </w:p>
    <w:p w14:paraId="31110DD8" w14:textId="77777777" w:rsidR="00D02CA7" w:rsidRPr="00C14B06" w:rsidRDefault="00D02CA7" w:rsidP="00D02CA7">
      <w:pPr>
        <w:rPr>
          <w:rFonts w:eastAsia="Times New Roman" w:cs="Segoe UI"/>
        </w:rPr>
      </w:pPr>
    </w:p>
    <w:p w14:paraId="764CEA7C" w14:textId="77777777" w:rsidR="00D02CA7" w:rsidRPr="00C14B06" w:rsidRDefault="00D02CA7" w:rsidP="00D02CA7">
      <w:pPr>
        <w:rPr>
          <w:rFonts w:eastAsia="Times New Roman" w:cs="Segoe UI"/>
        </w:rPr>
      </w:pPr>
      <w:r w:rsidRPr="00C14B06">
        <w:rPr>
          <w:rFonts w:eastAsia="Times New Roman" w:cs="Segoe UI"/>
        </w:rPr>
        <w:t xml:space="preserve">Außerdem </w:t>
      </w:r>
      <w:r w:rsidRPr="00C14B06">
        <w:rPr>
          <w:rFonts w:cs="Segoe UI"/>
        </w:rPr>
        <w:t>hat der (</w:t>
      </w:r>
      <w:r w:rsidRPr="00133009">
        <w:rPr>
          <w:rFonts w:cs="Segoe UI"/>
          <w:highlight w:val="yellow"/>
        </w:rPr>
        <w:t>Vereinsname</w:t>
      </w:r>
      <w:r w:rsidRPr="00C14B06">
        <w:rPr>
          <w:rFonts w:cs="Segoe UI"/>
        </w:rPr>
        <w:t>) und seine Vertrauenspersonen bei der (</w:t>
      </w:r>
      <w:r w:rsidRPr="00133009">
        <w:rPr>
          <w:rFonts w:cs="Segoe UI"/>
          <w:highlight w:val="yellow"/>
        </w:rPr>
        <w:t>Name der Kinderschutzorganisation</w:t>
      </w:r>
      <w:r w:rsidRPr="00C14B06">
        <w:rPr>
          <w:rFonts w:cs="Segoe UI"/>
        </w:rPr>
        <w:t>) professionelle Ansprechpartner, die bei allgemeinen Fragen und insbesondere bei akuten</w:t>
      </w:r>
      <w:r w:rsidRPr="00C14B06">
        <w:rPr>
          <w:rFonts w:eastAsia="Times New Roman" w:cs="Segoe UI"/>
        </w:rPr>
        <w:t xml:space="preserve"> Fällen als Berater zur Seite stehen.</w:t>
      </w:r>
    </w:p>
    <w:p w14:paraId="7FCCA123" w14:textId="77777777" w:rsidR="00D02CA7" w:rsidRPr="00C14B06" w:rsidRDefault="00D02CA7" w:rsidP="00F23BAC">
      <w:pPr>
        <w:pStyle w:val="Textklein"/>
        <w:rPr>
          <w:rFonts w:eastAsia="Times New Roman"/>
        </w:rPr>
      </w:pPr>
      <w:r w:rsidRPr="00C14B06">
        <w:rPr>
          <w:rFonts w:eastAsia="Times New Roman"/>
        </w:rPr>
        <w:t>Kooperationspartner können zum Beispiel die Kinderschutzbünde der jeweiligen Kommune sein.</w:t>
      </w:r>
    </w:p>
    <w:p w14:paraId="684EB2EC" w14:textId="67B0E7DC" w:rsidR="00F23BAC" w:rsidRDefault="00F23BAC">
      <w:pPr>
        <w:rPr>
          <w:rFonts w:eastAsia="Times New Roman" w:cs="Segoe UI"/>
        </w:rPr>
      </w:pPr>
      <w:r>
        <w:rPr>
          <w:rFonts w:eastAsia="Times New Roman" w:cs="Segoe UI"/>
        </w:rPr>
        <w:br w:type="page"/>
      </w:r>
    </w:p>
    <w:p w14:paraId="2E3307A3" w14:textId="77777777" w:rsidR="00D02CA7" w:rsidRPr="00C14B06" w:rsidRDefault="00D02CA7" w:rsidP="00F23BAC">
      <w:pPr>
        <w:pStyle w:val="berschrift2"/>
      </w:pPr>
      <w:bookmarkStart w:id="20" w:name="_Toc491417851"/>
      <w:bookmarkStart w:id="21" w:name="_Toc131930649"/>
      <w:bookmarkStart w:id="22" w:name="_Toc132735854"/>
      <w:r w:rsidRPr="00C14B06">
        <w:lastRenderedPageBreak/>
        <w:t>Schritt 5 - Öffentlichkeitsarbeit</w:t>
      </w:r>
      <w:bookmarkEnd w:id="20"/>
      <w:bookmarkEnd w:id="21"/>
      <w:bookmarkEnd w:id="22"/>
    </w:p>
    <w:p w14:paraId="76B8D460" w14:textId="77777777" w:rsidR="00D02CA7" w:rsidRPr="00F23BAC" w:rsidRDefault="00D02CA7" w:rsidP="00F23BAC">
      <w:pPr>
        <w:jc w:val="both"/>
        <w:rPr>
          <w:rFonts w:asciiTheme="minorHAnsi" w:hAnsiTheme="minorHAnsi" w:cstheme="minorHAnsi"/>
        </w:rPr>
      </w:pPr>
      <w:r w:rsidRPr="00F23BAC">
        <w:rPr>
          <w:rFonts w:asciiTheme="minorHAnsi" w:hAnsiTheme="minorHAnsi" w:cstheme="minorHAnsi"/>
        </w:rPr>
        <w:t>Im Zuge der Öffentlichkeitsarbeit sieht der (</w:t>
      </w:r>
      <w:r w:rsidRPr="00F23BAC">
        <w:rPr>
          <w:rFonts w:asciiTheme="minorHAnsi" w:hAnsiTheme="minorHAnsi" w:cstheme="minorHAnsi"/>
          <w:highlight w:val="yellow"/>
        </w:rPr>
        <w:t>Vereinsname</w:t>
      </w:r>
      <w:r w:rsidRPr="00F23BAC">
        <w:rPr>
          <w:rFonts w:asciiTheme="minorHAnsi" w:hAnsiTheme="minorHAnsi" w:cstheme="minorHAnsi"/>
        </w:rPr>
        <w:t>) es als notwendig an, auf das Thema „Sexualisierte Gewalt“ aufmerksam zu machen und sein Schutzkonzept als mögliche Präventions- und Interventionsmaßnahme vorzustellen.</w:t>
      </w:r>
    </w:p>
    <w:p w14:paraId="2BB850C0" w14:textId="77777777" w:rsidR="00D02CA7" w:rsidRPr="00F23BAC" w:rsidRDefault="00D02CA7" w:rsidP="00F23BAC">
      <w:pPr>
        <w:jc w:val="both"/>
        <w:rPr>
          <w:rFonts w:asciiTheme="minorHAnsi" w:hAnsiTheme="minorHAnsi" w:cstheme="minorHAnsi"/>
        </w:rPr>
      </w:pPr>
      <w:r w:rsidRPr="00F23BAC">
        <w:rPr>
          <w:rFonts w:asciiTheme="minorHAnsi" w:hAnsiTheme="minorHAnsi" w:cstheme="minorHAnsi"/>
        </w:rPr>
        <w:t>Dementsprechend wird eine Zusammenarbeit mit regionalen Tageszeitungen und Zeitschriften angestrebt, in denen durch Artikel o.ä. das Thema hervorgehoben und eine breite Masse angesprochen werden soll. Zusätzlich bekommt der Aspekt der sexualisierten Gewalt einen eigenen Schwerpunkt auf der vereinseigenen Homepage, in welchem das Schutzkonzept ebenfalls als Download zur Verfügung stehen wird.</w:t>
      </w:r>
    </w:p>
    <w:p w14:paraId="58FEA28D" w14:textId="1E4031CE" w:rsidR="00F23BAC" w:rsidRDefault="00F23BAC">
      <w:pPr>
        <w:rPr>
          <w:rFonts w:eastAsia="Times New Roman" w:cs="Segoe UI"/>
        </w:rPr>
      </w:pPr>
      <w:r>
        <w:rPr>
          <w:rFonts w:eastAsia="Times New Roman" w:cs="Segoe UI"/>
        </w:rPr>
        <w:br w:type="page"/>
      </w:r>
    </w:p>
    <w:p w14:paraId="3BAEDC08" w14:textId="77777777" w:rsidR="00D02CA7" w:rsidRPr="00C14B06" w:rsidRDefault="00D02CA7" w:rsidP="00F23BAC">
      <w:pPr>
        <w:pStyle w:val="berschrift2"/>
      </w:pPr>
      <w:bookmarkStart w:id="23" w:name="_Toc491417852"/>
      <w:bookmarkStart w:id="24" w:name="_Toc131930650"/>
      <w:bookmarkStart w:id="25" w:name="_Toc132735855"/>
      <w:r w:rsidRPr="00C14B06">
        <w:lastRenderedPageBreak/>
        <w:t>Schritt 6 - Ehrenkodex</w:t>
      </w:r>
      <w:bookmarkEnd w:id="23"/>
      <w:bookmarkEnd w:id="24"/>
      <w:bookmarkEnd w:id="25"/>
    </w:p>
    <w:p w14:paraId="3E3BEC75" w14:textId="77777777" w:rsidR="00D02CA7" w:rsidRPr="00902F0B" w:rsidRDefault="00D02CA7" w:rsidP="00902F0B">
      <w:pPr>
        <w:jc w:val="both"/>
        <w:rPr>
          <w:rFonts w:asciiTheme="minorHAnsi" w:hAnsiTheme="minorHAnsi" w:cstheme="minorHAnsi"/>
        </w:rPr>
      </w:pPr>
      <w:r w:rsidRPr="00902F0B">
        <w:rPr>
          <w:rFonts w:asciiTheme="minorHAnsi" w:hAnsiTheme="minorHAnsi" w:cstheme="minorHAnsi"/>
        </w:rPr>
        <w:t>Der (</w:t>
      </w:r>
      <w:r w:rsidRPr="00902F0B">
        <w:rPr>
          <w:rFonts w:asciiTheme="minorHAnsi" w:hAnsiTheme="minorHAnsi" w:cstheme="minorHAnsi"/>
          <w:highlight w:val="yellow"/>
        </w:rPr>
        <w:t>Vereinsname</w:t>
      </w:r>
      <w:r w:rsidRPr="00902F0B">
        <w:rPr>
          <w:rFonts w:asciiTheme="minorHAnsi" w:hAnsiTheme="minorHAnsi" w:cstheme="minorHAnsi"/>
        </w:rPr>
        <w:t>) diskutiert mit jedem ehrenamtlich und freiwillig Tätigem den Ehrenkodex des Badminton Landesverbandes und lässt ihn unterschreiben.</w:t>
      </w:r>
    </w:p>
    <w:p w14:paraId="1BEB1E45" w14:textId="77777777" w:rsidR="00D02CA7" w:rsidRPr="00902F0B" w:rsidRDefault="00D02CA7" w:rsidP="00902F0B">
      <w:pPr>
        <w:jc w:val="both"/>
        <w:rPr>
          <w:rFonts w:asciiTheme="minorHAnsi" w:hAnsiTheme="minorHAnsi" w:cstheme="minorHAnsi"/>
        </w:rPr>
      </w:pPr>
      <w:r w:rsidRPr="00902F0B">
        <w:rPr>
          <w:rFonts w:asciiTheme="minorHAnsi" w:hAnsiTheme="minorHAnsi" w:cstheme="minorHAnsi"/>
        </w:rPr>
        <w:t>Der Ehrenkodex ist eine Selbstverpflichtung, die jeder ehrenamtlich Tätige im (</w:t>
      </w:r>
      <w:r w:rsidRPr="00902F0B">
        <w:rPr>
          <w:rFonts w:asciiTheme="minorHAnsi" w:hAnsiTheme="minorHAnsi" w:cstheme="minorHAnsi"/>
          <w:highlight w:val="yellow"/>
        </w:rPr>
        <w:t>Vereinsname</w:t>
      </w:r>
      <w:r w:rsidRPr="00902F0B">
        <w:rPr>
          <w:rFonts w:asciiTheme="minorHAnsi" w:hAnsiTheme="minorHAnsi" w:cstheme="minorHAnsi"/>
        </w:rPr>
        <w:t>) unterschreibt. Neben Fragen der Privatsphäre und des Schutzes von Kindern und Jugendlichen im sexuellen Sinne, umfasst der Ehrenkodex noch einige weitere Punkte die Kinder- und Jugendarbeit betreffend.</w:t>
      </w:r>
    </w:p>
    <w:p w14:paraId="25F507C6" w14:textId="550D8E82" w:rsidR="00F23BAC" w:rsidRPr="00902F0B" w:rsidRDefault="00D02CA7" w:rsidP="00902F0B">
      <w:pPr>
        <w:jc w:val="both"/>
        <w:rPr>
          <w:rFonts w:asciiTheme="minorHAnsi" w:hAnsiTheme="minorHAnsi" w:cstheme="minorHAnsi"/>
        </w:rPr>
      </w:pPr>
      <w:r w:rsidRPr="00902F0B">
        <w:rPr>
          <w:rFonts w:asciiTheme="minorHAnsi" w:hAnsiTheme="minorHAnsi" w:cstheme="minorHAnsi"/>
        </w:rPr>
        <w:t>Der Ehrenkodex des BBV befindet sich als digitale Version unter: https://www.badminton-bbv.de/site/sportentwicklung/frauensport-und-gleichstellung/praevention-sexualisierter-gewalt/</w:t>
      </w:r>
    </w:p>
    <w:p w14:paraId="0420E141" w14:textId="77777777" w:rsidR="00F23BAC" w:rsidRDefault="00F23BAC">
      <w:pPr>
        <w:rPr>
          <w:rFonts w:cs="Segoe UI"/>
        </w:rPr>
      </w:pPr>
      <w:r>
        <w:rPr>
          <w:rFonts w:cs="Segoe UI"/>
        </w:rPr>
        <w:br w:type="page"/>
      </w:r>
    </w:p>
    <w:p w14:paraId="4437EE14" w14:textId="77777777" w:rsidR="00D02CA7" w:rsidRPr="00C14B06" w:rsidRDefault="00D02CA7" w:rsidP="00F23BAC">
      <w:pPr>
        <w:pStyle w:val="berschrift2"/>
      </w:pPr>
      <w:bookmarkStart w:id="26" w:name="_Toc491417853"/>
      <w:bookmarkStart w:id="27" w:name="_Toc131930651"/>
      <w:bookmarkStart w:id="28" w:name="_Toc132735856"/>
      <w:r w:rsidRPr="00C14B06">
        <w:lastRenderedPageBreak/>
        <w:t>Schritt 7 - Erweitertes Führungszeugnis</w:t>
      </w:r>
      <w:bookmarkEnd w:id="26"/>
      <w:bookmarkEnd w:id="27"/>
      <w:bookmarkEnd w:id="28"/>
    </w:p>
    <w:p w14:paraId="30B5431E" w14:textId="77777777" w:rsidR="00D02CA7" w:rsidRPr="00902F0B" w:rsidRDefault="00D02CA7" w:rsidP="00902F0B">
      <w:pPr>
        <w:jc w:val="both"/>
        <w:rPr>
          <w:rFonts w:asciiTheme="minorHAnsi" w:hAnsiTheme="minorHAnsi" w:cstheme="minorHAnsi"/>
        </w:rPr>
      </w:pPr>
      <w:r w:rsidRPr="00902F0B">
        <w:rPr>
          <w:rFonts w:asciiTheme="minorHAnsi" w:hAnsiTheme="minorHAnsi" w:cstheme="minorHAnsi"/>
        </w:rPr>
        <w:t>Der (</w:t>
      </w:r>
      <w:r w:rsidRPr="00902F0B">
        <w:rPr>
          <w:rFonts w:asciiTheme="minorHAnsi" w:hAnsiTheme="minorHAnsi" w:cstheme="minorHAnsi"/>
          <w:highlight w:val="yellow"/>
        </w:rPr>
        <w:t>Vereinsname</w:t>
      </w:r>
      <w:r w:rsidRPr="00902F0B">
        <w:rPr>
          <w:rFonts w:asciiTheme="minorHAnsi" w:hAnsiTheme="minorHAnsi" w:cstheme="minorHAnsi"/>
        </w:rPr>
        <w:t>) verpflichtet sich von neben- oder ehrenamtlich tätigen Personen, die in Wahrnehmung von Aufgaben der Kinder- und Jugendhilfe Kinder oder Jugendliche beaufsichtigen, betreuen, erziehen, ausbilden oder einen vergleichbaren Kontakt haben, erweiterte Führungszeugnisse vorlegen zu lassen und darin Einsicht zu nehmen sofern dies auf Grund von Art, Intensität und Dauer des Kontakts dieser Personen mit den Kindern und Jugendlichen geboten ist.</w:t>
      </w:r>
    </w:p>
    <w:p w14:paraId="34DCA52C" w14:textId="77777777" w:rsidR="00D02CA7" w:rsidRPr="00902F0B" w:rsidRDefault="00D02CA7" w:rsidP="00902F0B">
      <w:pPr>
        <w:jc w:val="both"/>
        <w:rPr>
          <w:rFonts w:asciiTheme="minorHAnsi" w:hAnsiTheme="minorHAnsi" w:cstheme="minorHAnsi"/>
        </w:rPr>
      </w:pPr>
      <w:r w:rsidRPr="00902F0B">
        <w:rPr>
          <w:rFonts w:asciiTheme="minorHAnsi" w:hAnsiTheme="minorHAnsi" w:cstheme="minorHAnsi"/>
        </w:rPr>
        <w:t>Das Führungszeugnis ist ein Auszug aus dem Strafregister. Verurteilungen sind erst ab einer Geldstrafe von über 90 Tagessätzen oder einer Freiheitsstrafe von mehr als drei Monaten vermerkt.</w:t>
      </w:r>
    </w:p>
    <w:p w14:paraId="0FB96992" w14:textId="77777777" w:rsidR="00D02CA7" w:rsidRPr="00902F0B" w:rsidRDefault="00D02CA7" w:rsidP="00902F0B">
      <w:pPr>
        <w:jc w:val="both"/>
        <w:rPr>
          <w:rFonts w:asciiTheme="minorHAnsi" w:hAnsiTheme="minorHAnsi" w:cstheme="minorHAnsi"/>
        </w:rPr>
      </w:pPr>
      <w:r w:rsidRPr="00902F0B">
        <w:rPr>
          <w:rFonts w:asciiTheme="minorHAnsi" w:hAnsiTheme="minorHAnsi" w:cstheme="minorHAnsi"/>
        </w:rPr>
        <w:t>Das erweiterte Führungszeugnis gilt für Personen, die in kinder- und jugendnahen Bereichen tätig sind, was über eine entsprechende Bestätigung des Trägers, des Vereins, der Einrichtung oder der Initiative nachgewiesen werden muss.</w:t>
      </w:r>
    </w:p>
    <w:p w14:paraId="2B8725B4" w14:textId="64936185" w:rsidR="00D02CA7" w:rsidRPr="00902F0B" w:rsidRDefault="00D02CA7" w:rsidP="00902F0B">
      <w:pPr>
        <w:jc w:val="both"/>
        <w:rPr>
          <w:rFonts w:asciiTheme="minorHAnsi" w:hAnsiTheme="minorHAnsi" w:cstheme="minorHAnsi"/>
        </w:rPr>
      </w:pPr>
      <w:r w:rsidRPr="00902F0B">
        <w:rPr>
          <w:rFonts w:asciiTheme="minorHAnsi" w:hAnsiTheme="minorHAnsi" w:cstheme="minorHAnsi"/>
        </w:rPr>
        <w:t>Der Gesetzgeber hat mit dem § 30a BZRG explizit die Verbindung zu § 72a SGB VIII geschaffen und gleichzeitig den möglichen Personenkreis auch auf ehrenamtlich Tätige ausgedehnt. Damit verbunden ist keine gesetzlich vorgeschriebene Verpflichtung, ein erweitertes Führungszeugnis auch von Ehrenamtlichen vorlegen zu lassen, aber es gibt Organisationen eine Berechtigung dazu. Die Erweiterung des Führungszeugnisses bedeutet, dass nunmehr auch Straftaten im minderschweren Bereich im Führungszeugnis zu sehen sind. Dies gilt aber nur für die Straftatbestände,</w:t>
      </w:r>
      <w:r w:rsidR="00817720">
        <w:rPr>
          <w:rFonts w:asciiTheme="minorHAnsi" w:hAnsiTheme="minorHAnsi" w:cstheme="minorHAnsi"/>
        </w:rPr>
        <w:t xml:space="preserve"> </w:t>
      </w:r>
      <w:r w:rsidRPr="00817720">
        <w:rPr>
          <w:rFonts w:asciiTheme="minorHAnsi" w:hAnsiTheme="minorHAnsi" w:cstheme="minorHAnsi"/>
          <w:b/>
          <w:bCs/>
        </w:rPr>
        <w:t>die im § 72a SGB VIII aufgezählt sind sowie für folgende §§ des StGB (Strafgesetzbuch):</w:t>
      </w:r>
    </w:p>
    <w:p w14:paraId="7ABE33F8" w14:textId="77777777" w:rsidR="00D02CA7" w:rsidRPr="00902F0B" w:rsidRDefault="00D02CA7" w:rsidP="00817720">
      <w:pPr>
        <w:numPr>
          <w:ilvl w:val="0"/>
          <w:numId w:val="32"/>
        </w:numPr>
        <w:spacing w:after="0" w:line="259" w:lineRule="auto"/>
        <w:contextualSpacing/>
        <w:jc w:val="both"/>
        <w:rPr>
          <w:rFonts w:asciiTheme="minorHAnsi" w:eastAsia="Times New Roman" w:hAnsiTheme="minorHAnsi" w:cstheme="minorHAnsi"/>
        </w:rPr>
      </w:pPr>
      <w:r w:rsidRPr="00902F0B">
        <w:rPr>
          <w:rFonts w:asciiTheme="minorHAnsi" w:eastAsia="Times New Roman" w:hAnsiTheme="minorHAnsi" w:cstheme="minorHAnsi"/>
        </w:rPr>
        <w:t>§ 232 StGB (Menschenhandel zum Zweck der sexuellen Ausbeutung)</w:t>
      </w:r>
    </w:p>
    <w:p w14:paraId="6DDC992B" w14:textId="77777777" w:rsidR="00D02CA7" w:rsidRPr="00902F0B" w:rsidRDefault="00D02CA7" w:rsidP="00817720">
      <w:pPr>
        <w:numPr>
          <w:ilvl w:val="0"/>
          <w:numId w:val="32"/>
        </w:numPr>
        <w:spacing w:after="0" w:line="259" w:lineRule="auto"/>
        <w:contextualSpacing/>
        <w:jc w:val="both"/>
        <w:rPr>
          <w:rFonts w:asciiTheme="minorHAnsi" w:eastAsia="Times New Roman" w:hAnsiTheme="minorHAnsi" w:cstheme="minorHAnsi"/>
        </w:rPr>
      </w:pPr>
      <w:r w:rsidRPr="00902F0B">
        <w:rPr>
          <w:rFonts w:asciiTheme="minorHAnsi" w:eastAsia="Times New Roman" w:hAnsiTheme="minorHAnsi" w:cstheme="minorHAnsi"/>
        </w:rPr>
        <w:t>§ 233 StGB (Menschenhandel zum Zweck der Ausbeutung der Arbeitskraft)</w:t>
      </w:r>
    </w:p>
    <w:p w14:paraId="42ECEC00" w14:textId="77777777" w:rsidR="00D02CA7" w:rsidRPr="00902F0B" w:rsidRDefault="00D02CA7" w:rsidP="00817720">
      <w:pPr>
        <w:numPr>
          <w:ilvl w:val="0"/>
          <w:numId w:val="32"/>
        </w:numPr>
        <w:spacing w:after="0" w:line="259" w:lineRule="auto"/>
        <w:contextualSpacing/>
        <w:jc w:val="both"/>
        <w:rPr>
          <w:rFonts w:asciiTheme="minorHAnsi" w:eastAsia="Times New Roman" w:hAnsiTheme="minorHAnsi" w:cstheme="minorHAnsi"/>
        </w:rPr>
      </w:pPr>
      <w:r w:rsidRPr="00902F0B">
        <w:rPr>
          <w:rFonts w:asciiTheme="minorHAnsi" w:eastAsia="Times New Roman" w:hAnsiTheme="minorHAnsi" w:cstheme="minorHAnsi"/>
        </w:rPr>
        <w:t>§ 233a StGB (Förderung des Menschenhandels)</w:t>
      </w:r>
    </w:p>
    <w:p w14:paraId="16268CB3" w14:textId="77777777" w:rsidR="00D02CA7" w:rsidRPr="00902F0B" w:rsidRDefault="00D02CA7" w:rsidP="00817720">
      <w:pPr>
        <w:numPr>
          <w:ilvl w:val="0"/>
          <w:numId w:val="32"/>
        </w:numPr>
        <w:spacing w:after="0" w:line="259" w:lineRule="auto"/>
        <w:contextualSpacing/>
        <w:jc w:val="both"/>
        <w:rPr>
          <w:rFonts w:asciiTheme="minorHAnsi" w:eastAsia="Times New Roman" w:hAnsiTheme="minorHAnsi" w:cstheme="minorHAnsi"/>
        </w:rPr>
      </w:pPr>
      <w:r w:rsidRPr="00902F0B">
        <w:rPr>
          <w:rFonts w:asciiTheme="minorHAnsi" w:eastAsia="Times New Roman" w:hAnsiTheme="minorHAnsi" w:cstheme="minorHAnsi"/>
        </w:rPr>
        <w:t>§ 234 StGB (Menschenraub)</w:t>
      </w:r>
    </w:p>
    <w:p w14:paraId="5FF07A8E" w14:textId="77777777" w:rsidR="00D02CA7" w:rsidRPr="00902F0B" w:rsidRDefault="00D02CA7" w:rsidP="00817720">
      <w:pPr>
        <w:numPr>
          <w:ilvl w:val="0"/>
          <w:numId w:val="32"/>
        </w:numPr>
        <w:spacing w:after="0" w:line="259" w:lineRule="auto"/>
        <w:contextualSpacing/>
        <w:jc w:val="both"/>
        <w:rPr>
          <w:rFonts w:asciiTheme="minorHAnsi" w:eastAsia="Times New Roman" w:hAnsiTheme="minorHAnsi" w:cstheme="minorHAnsi"/>
        </w:rPr>
      </w:pPr>
      <w:r w:rsidRPr="00902F0B">
        <w:rPr>
          <w:rFonts w:asciiTheme="minorHAnsi" w:eastAsia="Times New Roman" w:hAnsiTheme="minorHAnsi" w:cstheme="minorHAnsi"/>
        </w:rPr>
        <w:t>§ 235 StGB (Entziehung Minderjähriger)</w:t>
      </w:r>
    </w:p>
    <w:p w14:paraId="279A7706" w14:textId="77777777" w:rsidR="00D02CA7" w:rsidRPr="00902F0B" w:rsidRDefault="00D02CA7" w:rsidP="00817720">
      <w:pPr>
        <w:numPr>
          <w:ilvl w:val="0"/>
          <w:numId w:val="32"/>
        </w:numPr>
        <w:spacing w:after="160" w:line="259" w:lineRule="auto"/>
        <w:jc w:val="both"/>
        <w:rPr>
          <w:rFonts w:asciiTheme="minorHAnsi" w:eastAsia="Times New Roman" w:hAnsiTheme="minorHAnsi" w:cstheme="minorHAnsi"/>
        </w:rPr>
      </w:pPr>
      <w:r w:rsidRPr="00902F0B">
        <w:rPr>
          <w:rFonts w:asciiTheme="minorHAnsi" w:eastAsia="Times New Roman" w:hAnsiTheme="minorHAnsi" w:cstheme="minorHAnsi"/>
        </w:rPr>
        <w:t>§ 236 StGB (Kinderhandel)</w:t>
      </w:r>
    </w:p>
    <w:p w14:paraId="6BD4E80F" w14:textId="77777777" w:rsidR="00D02CA7" w:rsidRPr="00902F0B" w:rsidRDefault="00D02CA7" w:rsidP="00902F0B">
      <w:pPr>
        <w:jc w:val="both"/>
        <w:rPr>
          <w:rFonts w:asciiTheme="minorHAnsi" w:hAnsiTheme="minorHAnsi" w:cstheme="minorHAnsi"/>
        </w:rPr>
      </w:pPr>
      <w:r w:rsidRPr="00902F0B">
        <w:rPr>
          <w:rFonts w:asciiTheme="minorHAnsi" w:hAnsiTheme="minorHAnsi" w:cstheme="minorHAnsi"/>
        </w:rPr>
        <w:t>Die Erweiterung des Führungszeugnisses umfasst auch Jugendstrafen von mehr als einem Jahr wegen schwerer Sexualstraftaten. Neu ist darüber hinaus, dass die genannten Verurteilungen sowie einschlägige Jugendstrafen zehn Jahre im Zentralregister archiviert werden.</w:t>
      </w:r>
    </w:p>
    <w:p w14:paraId="1342891F" w14:textId="77777777" w:rsidR="00C476CF" w:rsidRDefault="00C476CF">
      <w:pPr>
        <w:rPr>
          <w:rStyle w:val="IntensiveHervorhebung"/>
        </w:rPr>
      </w:pPr>
      <w:r>
        <w:rPr>
          <w:rStyle w:val="IntensiveHervorhebung"/>
        </w:rPr>
        <w:br w:type="page"/>
      </w:r>
    </w:p>
    <w:p w14:paraId="61D78135" w14:textId="3ACADB0E" w:rsidR="00D02CA7" w:rsidRPr="00817720" w:rsidRDefault="00D02CA7" w:rsidP="00902F0B">
      <w:pPr>
        <w:jc w:val="both"/>
        <w:rPr>
          <w:rStyle w:val="IntensiveHervorhebung"/>
        </w:rPr>
      </w:pPr>
      <w:r w:rsidRPr="00817720">
        <w:rPr>
          <w:rStyle w:val="IntensiveHervorhebung"/>
        </w:rPr>
        <w:lastRenderedPageBreak/>
        <w:t>§ 72a Tätigkeitsausschluss einschlägig vorbestrafter Personen</w:t>
      </w:r>
    </w:p>
    <w:p w14:paraId="2384AE8A" w14:textId="77777777" w:rsidR="00D02CA7" w:rsidRPr="00902F0B" w:rsidRDefault="00D02CA7" w:rsidP="00902F0B">
      <w:pPr>
        <w:jc w:val="both"/>
        <w:rPr>
          <w:rFonts w:asciiTheme="minorHAnsi" w:hAnsiTheme="minorHAnsi" w:cstheme="minorHAnsi"/>
        </w:rPr>
      </w:pPr>
      <w:r w:rsidRPr="000C1C11">
        <w:rPr>
          <w:rFonts w:asciiTheme="minorHAnsi" w:hAnsiTheme="minorHAnsi" w:cstheme="minorHAnsi"/>
          <w:b/>
          <w:bCs/>
        </w:rPr>
        <w:t>(1)</w:t>
      </w:r>
      <w:r w:rsidRPr="00902F0B">
        <w:rPr>
          <w:rFonts w:asciiTheme="minorHAnsi" w:hAnsiTheme="minorHAnsi" w:cstheme="minorHAnsi"/>
        </w:rPr>
        <w:t xml:space="preserve"> Die Träger der öffentlichen Jugendhilfe dürfen für die Wahrnehmung der Aufgaben in der Kinder- und Jugendhilfe keine Person beschäftigen oder vermitteln, die rechtskräftig wegen einer Straftat nach den §§ 171, 174 bis 174c, 176 bis 180a, 181a, 182 bis 184g, 184i, 201a Absatz 3, den §§ 225, 232 bis 233a, 234, 235 oder 236 des Strafgesetzbuchs verurteilt worden ist. Zu diesem Zweck sollen sie sich bei der Einstellung oder Vermittlung und in regelmäßigen Abständen von den betroffenen Personen ein Führungszeugnis nach § 30 Absatz 5 und § 30a Absatz 1 des Bundeszentralregistergesetzes vorlegen lassen.</w:t>
      </w:r>
    </w:p>
    <w:p w14:paraId="3428A745" w14:textId="77777777" w:rsidR="00D02CA7" w:rsidRPr="00902F0B" w:rsidRDefault="00D02CA7" w:rsidP="00902F0B">
      <w:pPr>
        <w:jc w:val="both"/>
        <w:rPr>
          <w:rFonts w:asciiTheme="minorHAnsi" w:eastAsia="Times New Roman" w:hAnsiTheme="minorHAnsi" w:cstheme="minorHAnsi"/>
        </w:rPr>
      </w:pPr>
      <w:r w:rsidRPr="000C1C11">
        <w:rPr>
          <w:rFonts w:asciiTheme="minorHAnsi" w:eastAsia="Times New Roman" w:hAnsiTheme="minorHAnsi" w:cstheme="minorHAnsi"/>
          <w:b/>
          <w:bCs/>
        </w:rPr>
        <w:t xml:space="preserve">(2) </w:t>
      </w:r>
      <w:r w:rsidRPr="00902F0B">
        <w:rPr>
          <w:rFonts w:asciiTheme="minorHAnsi" w:eastAsia="Times New Roman" w:hAnsiTheme="minorHAnsi" w:cstheme="minorHAnsi"/>
        </w:rPr>
        <w:t>Die Träger der öffentlichen Jugendhilfe sollen durch Vereinbarungen mit den Trägern der freien Jugendhilfe sicherstellen, dass diese keine Person, die wegen einer Straftat nach Absatz 1 Satz 1 rechtskräftig verurteilt worden ist, beschäftigen.</w:t>
      </w:r>
    </w:p>
    <w:p w14:paraId="16A5D251" w14:textId="77777777" w:rsidR="00D02CA7" w:rsidRPr="00902F0B" w:rsidRDefault="00D02CA7" w:rsidP="00902F0B">
      <w:pPr>
        <w:jc w:val="both"/>
        <w:rPr>
          <w:rFonts w:asciiTheme="minorHAnsi" w:hAnsiTheme="minorHAnsi" w:cstheme="minorHAnsi"/>
        </w:rPr>
      </w:pPr>
      <w:r w:rsidRPr="00902F0B">
        <w:rPr>
          <w:rFonts w:asciiTheme="minorHAnsi" w:hAnsiTheme="minorHAnsi" w:cstheme="minorHAnsi"/>
        </w:rPr>
        <w:t>(3) Die Träger der öffentlichen Jugendhilfe sollen sicherstellen, dass unter ihrer Verantwortung keine neben- oder ehrenamtlich tätige Person, die wegen einer Straftat nach Absatz 1 Satz 1 rechtskräftig verurteilt worden ist, in Wahrnehmung von Aufgaben der Kinder- und Jugendhilfe Kinder oder Jugendliche beaufsichtigt, betreut, erzieht oder ausbildet oder einen vergleichbaren Kontakt hat. Hierzu sollen die Träger der öffentlichen Jugendhilfe über die Tätigkeiten entscheiden, die von den in Satz 1 genannten Personen auf Grund von Art, Intensität und Dauer des Kontakts dieser Personen mit Kindern und Jugendlichen nur nach Einsichtnahme in das Führungszeugnis nach Absatz 1 Satz 2 wahrgenommen werden dürfen.</w:t>
      </w:r>
    </w:p>
    <w:p w14:paraId="72823581" w14:textId="77777777" w:rsidR="00D02CA7" w:rsidRPr="00902F0B" w:rsidRDefault="00D02CA7" w:rsidP="00902F0B">
      <w:pPr>
        <w:jc w:val="both"/>
        <w:rPr>
          <w:rFonts w:asciiTheme="minorHAnsi" w:hAnsiTheme="minorHAnsi" w:cstheme="minorHAnsi"/>
        </w:rPr>
      </w:pPr>
      <w:r w:rsidRPr="00902F0B">
        <w:rPr>
          <w:rFonts w:asciiTheme="minorHAnsi" w:hAnsiTheme="minorHAnsi" w:cstheme="minorHAnsi"/>
        </w:rPr>
        <w:t>(4) Die Träger der öffentlichen Jugendhilfe sollen durch Vereinbarungen mit den Trägern der freien Jugendhilfe sowie mit Vereinen im Sinne des § 54 sicherstellen, dass unter deren Verantwortung keine neben- oder ehrenamtlich tätige Person, die wegen einer Straftat nach Absatz 1 Satz 1 rechtskräftig verurteilt worden ist, in Wahrnehmung von Aufgaben der Kinder- und Jugendhilfe Kinder oder Jugendliche beaufsichtigt, betreut, erzieht oder ausbildet oder einen vergleichbaren Kontakt hat. Hierzu sollen die Träger der öffentlichen Jugendhilfe mit den Trägern der freien Jugendhilfe Vereinbarungen über die Tätigkeiten schließen, die von den in Satz 1 genannten Personen auf Grund von Art, Intensität und Dauer des Kontakts dieser Personen mit Kindern und Jugendlichen nur nach Einsichtnahme in das Führungszeugnis nach Absatz 1 Satz 2 wahrgenommen werden dürfen.</w:t>
      </w:r>
    </w:p>
    <w:p w14:paraId="084B8C07" w14:textId="77777777" w:rsidR="00D02CA7" w:rsidRPr="00902F0B" w:rsidRDefault="00D02CA7" w:rsidP="00902F0B">
      <w:pPr>
        <w:jc w:val="both"/>
        <w:rPr>
          <w:rFonts w:asciiTheme="minorHAnsi" w:hAnsiTheme="minorHAnsi" w:cstheme="minorHAnsi"/>
        </w:rPr>
      </w:pPr>
      <w:r w:rsidRPr="00310E97">
        <w:rPr>
          <w:rFonts w:asciiTheme="minorHAnsi" w:hAnsiTheme="minorHAnsi" w:cstheme="minorHAnsi"/>
          <w:b/>
          <w:bCs/>
        </w:rPr>
        <w:t>(5)</w:t>
      </w:r>
      <w:r w:rsidRPr="00902F0B">
        <w:rPr>
          <w:rFonts w:asciiTheme="minorHAnsi" w:hAnsiTheme="minorHAnsi" w:cstheme="minorHAnsi"/>
        </w:rPr>
        <w:t xml:space="preserve"> Träger der öffentlichen und freien Jugendhilfe dürfen von den nach den Absätzen 3 und 4 eingesehenen Daten nur den Umstand, dass Einsicht in ein Führungszeugnis genommen wurde, das Datum des Führungszeugnisses und die Information erheben, ob die das Führungszeugnis betreffende Person wegen einer Straftat nach Absatz 1 Satz 1 rechtskräftig verurteilt worden ist. Die Träger der öffentlichen und freien Jugendhilfe dürfen diese erhobenen Daten nur speichern, verändern und nutzen, soweit dies zum Ausschluss der Personen von der Tätigkeit, die Anlass zu der Einsichtnahme in das Führungszeugnis gewesen ist, erforderlich ist. Die Daten sind vor dem Zugriff Unbefugter zu schützen. Sie sind unverzüglich zu löschen, wenn im Anschluss an die Einsichtnahme keine Tätigkeit nach Absatz 3 Satz 2 oder Absatz 4 Satz 2 </w:t>
      </w:r>
      <w:r w:rsidRPr="00902F0B">
        <w:rPr>
          <w:rFonts w:asciiTheme="minorHAnsi" w:hAnsiTheme="minorHAnsi" w:cstheme="minorHAnsi"/>
        </w:rPr>
        <w:lastRenderedPageBreak/>
        <w:t>wahrgenommen wird. Andernfalls sind die Daten spätestens drei Monate nach der Beendigung einer solchen Tätigkeit zu löschen.</w:t>
      </w:r>
    </w:p>
    <w:p w14:paraId="5547AD40" w14:textId="77777777" w:rsidR="00D02CA7" w:rsidRPr="00902F0B" w:rsidRDefault="00D02CA7" w:rsidP="00902F0B">
      <w:pPr>
        <w:jc w:val="both"/>
        <w:rPr>
          <w:rFonts w:asciiTheme="minorHAnsi" w:hAnsiTheme="minorHAnsi" w:cstheme="minorHAnsi"/>
        </w:rPr>
      </w:pPr>
    </w:p>
    <w:p w14:paraId="39CE5FBE" w14:textId="77777777" w:rsidR="00D02CA7" w:rsidRPr="00902F0B" w:rsidRDefault="00D02CA7" w:rsidP="00902F0B">
      <w:pPr>
        <w:jc w:val="both"/>
        <w:rPr>
          <w:rFonts w:asciiTheme="minorHAnsi" w:hAnsiTheme="minorHAnsi" w:cstheme="minorHAnsi"/>
        </w:rPr>
      </w:pPr>
      <w:r w:rsidRPr="00902F0B">
        <w:rPr>
          <w:rFonts w:asciiTheme="minorHAnsi" w:hAnsiTheme="minorHAnsi" w:cstheme="minorHAnsi"/>
        </w:rPr>
        <w:t>Diesen Vorgaben möchte der (</w:t>
      </w:r>
      <w:r w:rsidRPr="00902F0B">
        <w:rPr>
          <w:rFonts w:asciiTheme="minorHAnsi" w:hAnsiTheme="minorHAnsi" w:cstheme="minorHAnsi"/>
          <w:highlight w:val="yellow"/>
        </w:rPr>
        <w:t>Vereinsname</w:t>
      </w:r>
      <w:r w:rsidRPr="00902F0B">
        <w:rPr>
          <w:rFonts w:asciiTheme="minorHAnsi" w:hAnsiTheme="minorHAnsi" w:cstheme="minorHAnsi"/>
        </w:rPr>
        <w:t>) folgen und das erweiterte Führungszeugnis auch von seinen Engagierten und Ehrenamtlichen anfordern und einsehen, die mit Kindern und Jugendlichen im Verein zu tun haben. Der Vorstand des (</w:t>
      </w:r>
      <w:r w:rsidRPr="00902F0B">
        <w:rPr>
          <w:rFonts w:asciiTheme="minorHAnsi" w:hAnsiTheme="minorHAnsi" w:cstheme="minorHAnsi"/>
          <w:highlight w:val="yellow"/>
        </w:rPr>
        <w:t>Vereinsname</w:t>
      </w:r>
      <w:r w:rsidRPr="00902F0B">
        <w:rPr>
          <w:rFonts w:asciiTheme="minorHAnsi" w:hAnsiTheme="minorHAnsi" w:cstheme="minorHAnsi"/>
        </w:rPr>
        <w:t>) zeigt das erweiterte Führungszeugnis im Sinne einer Selbstverpflichtung ebenfalls beim Ansprechpartner vor.</w:t>
      </w:r>
    </w:p>
    <w:p w14:paraId="3D263E56" w14:textId="77777777" w:rsidR="00D02CA7" w:rsidRDefault="00D02CA7" w:rsidP="00D02CA7">
      <w:pPr>
        <w:rPr>
          <w:rFonts w:eastAsia="Times New Roman" w:cs="Segoe UI"/>
        </w:rPr>
      </w:pPr>
      <w:r>
        <w:rPr>
          <w:rFonts w:eastAsia="Times New Roman" w:cs="Segoe UI"/>
        </w:rPr>
        <w:br w:type="page"/>
      </w:r>
    </w:p>
    <w:p w14:paraId="1388A12A" w14:textId="77777777" w:rsidR="00D02CA7" w:rsidRPr="00C14B06" w:rsidRDefault="00D02CA7" w:rsidP="00B54BBF">
      <w:pPr>
        <w:pStyle w:val="berschrift2"/>
      </w:pPr>
      <w:bookmarkStart w:id="29" w:name="_Toc491417854"/>
      <w:bookmarkStart w:id="30" w:name="_Toc131930652"/>
      <w:bookmarkStart w:id="31" w:name="_Toc132735857"/>
      <w:r w:rsidRPr="00C14B06">
        <w:lastRenderedPageBreak/>
        <w:t>Schritt 8 - Checkliste für den Krisenfall</w:t>
      </w:r>
      <w:bookmarkEnd w:id="29"/>
      <w:bookmarkEnd w:id="30"/>
      <w:bookmarkEnd w:id="31"/>
    </w:p>
    <w:p w14:paraId="7B9B943B" w14:textId="77777777" w:rsidR="00D02CA7" w:rsidRPr="00B54BBF" w:rsidRDefault="00D02CA7" w:rsidP="00B54BBF">
      <w:pPr>
        <w:jc w:val="both"/>
        <w:rPr>
          <w:rFonts w:asciiTheme="minorHAnsi" w:hAnsiTheme="minorHAnsi" w:cstheme="minorHAnsi"/>
        </w:rPr>
      </w:pPr>
      <w:r w:rsidRPr="00B54BBF">
        <w:rPr>
          <w:rFonts w:asciiTheme="minorHAnsi" w:hAnsiTheme="minorHAnsi" w:cstheme="minorHAnsi"/>
        </w:rPr>
        <w:t>Der (</w:t>
      </w:r>
      <w:r w:rsidRPr="00B54BBF">
        <w:rPr>
          <w:rFonts w:asciiTheme="minorHAnsi" w:hAnsiTheme="minorHAnsi" w:cstheme="minorHAnsi"/>
          <w:highlight w:val="yellow"/>
        </w:rPr>
        <w:t>Vereinsname</w:t>
      </w:r>
      <w:r w:rsidRPr="00B54BBF">
        <w:rPr>
          <w:rFonts w:asciiTheme="minorHAnsi" w:hAnsiTheme="minorHAnsi" w:cstheme="minorHAnsi"/>
        </w:rPr>
        <w:t xml:space="preserve">) verpflichtet sich, alle ehrenamtlich Tätigen, insbesondere jene, die in der Kinder- und Jugendarbeit tätig sind, aufzurufen, einzugreifen, wenn im Umfeld des Sportes gegen den Ehrenkodex verstoßen wird und im „Konflikt- und Verdachtsfall“ professionelle, fachliche Unterstützung hinzuziehen und die Verantwortlichen auf Leitungsebene zu informieren. Der Schutz der Kinder und Jugendlichen steht dabei an erster Stelle. </w:t>
      </w:r>
    </w:p>
    <w:p w14:paraId="1A92A2AF" w14:textId="77777777" w:rsidR="00D02CA7" w:rsidRPr="00B54BBF" w:rsidRDefault="00D02CA7" w:rsidP="00B54BBF">
      <w:pPr>
        <w:jc w:val="both"/>
        <w:rPr>
          <w:rStyle w:val="IntensiveHervorhebung"/>
        </w:rPr>
      </w:pPr>
      <w:r w:rsidRPr="00B54BBF">
        <w:rPr>
          <w:rStyle w:val="IntensiveHervorhebung"/>
        </w:rPr>
        <w:t xml:space="preserve">Der konkrete Verdachtsfall – worauf muss ich achten? </w:t>
      </w:r>
    </w:p>
    <w:p w14:paraId="0677C1CF" w14:textId="77777777" w:rsidR="00D02CA7" w:rsidRPr="00B54BBF" w:rsidRDefault="00D02CA7" w:rsidP="00B54BBF">
      <w:pPr>
        <w:jc w:val="both"/>
        <w:rPr>
          <w:rFonts w:asciiTheme="minorHAnsi" w:hAnsiTheme="minorHAnsi" w:cstheme="minorHAnsi"/>
        </w:rPr>
      </w:pPr>
      <w:r w:rsidRPr="00B54BBF">
        <w:rPr>
          <w:rFonts w:asciiTheme="minorHAnsi" w:hAnsiTheme="minorHAnsi" w:cstheme="minorHAnsi"/>
        </w:rPr>
        <w:t xml:space="preserve">„Wer Vorfälle sexualisierter Gewalt beobachtet oder davon erfährt, gerät oftmals in eine Zwickmühle: Zum einen möchte die Person das Opfer schützen, zum anderen möchte sie den Täter oder die Täterin nicht ohne Beweise anprangern. Wir sind unter Umständen entsetzt, vielleicht auch wütend und können die Vorstellung kaum aushalten, dass das Kind solche Erfahrungen machen musste und vielleicht gegenwärtig auch noch macht. </w:t>
      </w:r>
    </w:p>
    <w:p w14:paraId="3B52D873" w14:textId="77777777" w:rsidR="00D02CA7" w:rsidRPr="00B54BBF" w:rsidRDefault="00D02CA7" w:rsidP="00B54BBF">
      <w:pPr>
        <w:jc w:val="both"/>
        <w:rPr>
          <w:rFonts w:asciiTheme="minorHAnsi" w:hAnsiTheme="minorHAnsi" w:cstheme="minorHAnsi"/>
        </w:rPr>
      </w:pPr>
      <w:r w:rsidRPr="00B54BBF">
        <w:rPr>
          <w:rFonts w:asciiTheme="minorHAnsi" w:hAnsiTheme="minorHAnsi" w:cstheme="minorHAnsi"/>
        </w:rPr>
        <w:t xml:space="preserve">Zum Wohle des Kindes ist es jetzt wichtig, nicht den Kopf zu verlieren. Kinder brauchen die Sicherheit, dass wir nicht voreilig, vielleicht sogar über ihren Kopf hinweg, sondern besonnen Handeln“. </w:t>
      </w:r>
    </w:p>
    <w:p w14:paraId="581085FA" w14:textId="46E42AF0" w:rsidR="002225E7" w:rsidRDefault="002225E7">
      <w:pPr>
        <w:rPr>
          <w:rFonts w:eastAsia="Times New Roman"/>
          <w:b/>
          <w:lang w:eastAsia="de-DE"/>
        </w:rPr>
      </w:pPr>
    </w:p>
    <w:p w14:paraId="74467ABB" w14:textId="5C0302E9" w:rsidR="00D02CA7" w:rsidRPr="00B54BBF" w:rsidRDefault="00D02CA7" w:rsidP="00B54BBF">
      <w:pPr>
        <w:pStyle w:val="FetterText"/>
      </w:pPr>
      <w:r w:rsidRPr="00B54BBF">
        <w:t>Das bedeutet beim (</w:t>
      </w:r>
      <w:r w:rsidRPr="00B54BBF">
        <w:rPr>
          <w:highlight w:val="yellow"/>
        </w:rPr>
        <w:t>Vereinsname</w:t>
      </w:r>
      <w:r w:rsidRPr="00B54BBF">
        <w:t xml:space="preserve">) im konkreten Fall </w:t>
      </w:r>
    </w:p>
    <w:p w14:paraId="4EDF58A9" w14:textId="77777777" w:rsidR="00D02CA7" w:rsidRPr="00B54BBF" w:rsidRDefault="00D02CA7" w:rsidP="00B54BBF">
      <w:pPr>
        <w:numPr>
          <w:ilvl w:val="0"/>
          <w:numId w:val="33"/>
        </w:numPr>
        <w:spacing w:after="0" w:line="259" w:lineRule="auto"/>
        <w:contextualSpacing/>
        <w:jc w:val="both"/>
        <w:rPr>
          <w:rFonts w:asciiTheme="minorHAnsi" w:eastAsia="Times New Roman" w:hAnsiTheme="minorHAnsi" w:cstheme="minorHAnsi"/>
        </w:rPr>
      </w:pPr>
      <w:r w:rsidRPr="00B54BBF">
        <w:rPr>
          <w:rFonts w:asciiTheme="minorHAnsi" w:eastAsia="Times New Roman" w:hAnsiTheme="minorHAnsi" w:cstheme="minorHAnsi"/>
        </w:rPr>
        <w:t xml:space="preserve">Ruhe bewahren. </w:t>
      </w:r>
    </w:p>
    <w:p w14:paraId="695927A1" w14:textId="77777777" w:rsidR="00D02CA7" w:rsidRPr="00B54BBF" w:rsidRDefault="00D02CA7" w:rsidP="00B54BBF">
      <w:pPr>
        <w:numPr>
          <w:ilvl w:val="0"/>
          <w:numId w:val="33"/>
        </w:numPr>
        <w:spacing w:after="0" w:line="259" w:lineRule="auto"/>
        <w:contextualSpacing/>
        <w:jc w:val="both"/>
        <w:rPr>
          <w:rFonts w:asciiTheme="minorHAnsi" w:eastAsia="Times New Roman" w:hAnsiTheme="minorHAnsi" w:cstheme="minorHAnsi"/>
        </w:rPr>
      </w:pPr>
      <w:r w:rsidRPr="00B54BBF">
        <w:rPr>
          <w:rFonts w:asciiTheme="minorHAnsi" w:eastAsia="Times New Roman" w:hAnsiTheme="minorHAnsi" w:cstheme="minorHAnsi"/>
        </w:rPr>
        <w:t xml:space="preserve">Dem Kind/ Jugendlichen zuhören, Glauben schenken, es ermutigen. </w:t>
      </w:r>
    </w:p>
    <w:p w14:paraId="1C523C55" w14:textId="77777777" w:rsidR="00D02CA7" w:rsidRPr="00B54BBF" w:rsidRDefault="00D02CA7" w:rsidP="00B54BBF">
      <w:pPr>
        <w:numPr>
          <w:ilvl w:val="0"/>
          <w:numId w:val="33"/>
        </w:numPr>
        <w:spacing w:after="0" w:line="259" w:lineRule="auto"/>
        <w:contextualSpacing/>
        <w:jc w:val="both"/>
        <w:rPr>
          <w:rFonts w:asciiTheme="minorHAnsi" w:eastAsia="Times New Roman" w:hAnsiTheme="minorHAnsi" w:cstheme="minorHAnsi"/>
        </w:rPr>
      </w:pPr>
      <w:r w:rsidRPr="00B54BBF">
        <w:rPr>
          <w:rFonts w:asciiTheme="minorHAnsi" w:eastAsia="Times New Roman" w:hAnsiTheme="minorHAnsi" w:cstheme="minorHAnsi"/>
        </w:rPr>
        <w:t xml:space="preserve">Eigene Gefühle klären. </w:t>
      </w:r>
    </w:p>
    <w:p w14:paraId="19E1517D" w14:textId="77777777" w:rsidR="00D02CA7" w:rsidRPr="00B54BBF" w:rsidRDefault="00D02CA7" w:rsidP="00B54BBF">
      <w:pPr>
        <w:numPr>
          <w:ilvl w:val="0"/>
          <w:numId w:val="33"/>
        </w:numPr>
        <w:spacing w:after="0" w:line="259" w:lineRule="auto"/>
        <w:contextualSpacing/>
        <w:jc w:val="both"/>
        <w:rPr>
          <w:rFonts w:asciiTheme="minorHAnsi" w:eastAsia="Times New Roman" w:hAnsiTheme="minorHAnsi" w:cstheme="minorHAnsi"/>
        </w:rPr>
      </w:pPr>
      <w:r w:rsidRPr="00B54BBF">
        <w:rPr>
          <w:rFonts w:asciiTheme="minorHAnsi" w:eastAsia="Times New Roman" w:hAnsiTheme="minorHAnsi" w:cstheme="minorHAnsi"/>
        </w:rPr>
        <w:t xml:space="preserve">Nicht überstürzt handeln und nichts versprechen, was man anschließend nicht halten kann. Teile dem oder der Betroffenen mit, dass du dir selbst Hilfe und Unterstützung holen wirst. </w:t>
      </w:r>
    </w:p>
    <w:p w14:paraId="73FFDC42" w14:textId="77777777" w:rsidR="00D02CA7" w:rsidRPr="00B54BBF" w:rsidRDefault="00D02CA7" w:rsidP="00B54BBF">
      <w:pPr>
        <w:numPr>
          <w:ilvl w:val="0"/>
          <w:numId w:val="33"/>
        </w:numPr>
        <w:spacing w:after="0" w:line="259" w:lineRule="auto"/>
        <w:contextualSpacing/>
        <w:jc w:val="both"/>
        <w:rPr>
          <w:rFonts w:asciiTheme="minorHAnsi" w:eastAsia="Times New Roman" w:hAnsiTheme="minorHAnsi" w:cstheme="minorHAnsi"/>
        </w:rPr>
      </w:pPr>
      <w:r w:rsidRPr="00B54BBF">
        <w:rPr>
          <w:rFonts w:asciiTheme="minorHAnsi" w:eastAsia="Times New Roman" w:hAnsiTheme="minorHAnsi" w:cstheme="minorHAnsi"/>
        </w:rPr>
        <w:t xml:space="preserve">Aussagen und Situationen protokollieren. </w:t>
      </w:r>
    </w:p>
    <w:p w14:paraId="39B1C47E" w14:textId="77777777" w:rsidR="00D02CA7" w:rsidRPr="00B54BBF" w:rsidRDefault="00D02CA7" w:rsidP="00B54BBF">
      <w:pPr>
        <w:numPr>
          <w:ilvl w:val="0"/>
          <w:numId w:val="33"/>
        </w:numPr>
        <w:spacing w:after="0" w:line="259" w:lineRule="auto"/>
        <w:contextualSpacing/>
        <w:jc w:val="both"/>
        <w:rPr>
          <w:rFonts w:asciiTheme="minorHAnsi" w:eastAsia="Times New Roman" w:hAnsiTheme="minorHAnsi" w:cstheme="minorHAnsi"/>
        </w:rPr>
      </w:pPr>
      <w:r w:rsidRPr="00B54BBF">
        <w:rPr>
          <w:rFonts w:asciiTheme="minorHAnsi" w:eastAsia="Times New Roman" w:hAnsiTheme="minorHAnsi" w:cstheme="minorHAnsi"/>
        </w:rPr>
        <w:t xml:space="preserve">Verdachtsfall während der Freizeiten: Zeltlagerleitung informieren. Das Erzählte wird vertraulich behandelt. </w:t>
      </w:r>
    </w:p>
    <w:p w14:paraId="2BA18E56" w14:textId="77777777" w:rsidR="002376C1" w:rsidRDefault="00D02CA7" w:rsidP="005E3193">
      <w:pPr>
        <w:numPr>
          <w:ilvl w:val="0"/>
          <w:numId w:val="33"/>
        </w:numPr>
        <w:spacing w:after="0" w:line="259" w:lineRule="auto"/>
        <w:contextualSpacing/>
        <w:jc w:val="both"/>
        <w:rPr>
          <w:rFonts w:asciiTheme="minorHAnsi" w:eastAsia="Times New Roman" w:hAnsiTheme="minorHAnsi" w:cstheme="minorHAnsi"/>
        </w:rPr>
      </w:pPr>
      <w:r w:rsidRPr="00B54BBF">
        <w:rPr>
          <w:rFonts w:asciiTheme="minorHAnsi" w:eastAsia="Times New Roman" w:hAnsiTheme="minorHAnsi" w:cstheme="minorHAnsi"/>
        </w:rPr>
        <w:t xml:space="preserve">Kontakt zu einer (Vereinsname) – Vertrauensperson aufnehmen. Das Erzählte wird vertraulich behandelt. </w:t>
      </w:r>
    </w:p>
    <w:p w14:paraId="5A4C9D8D" w14:textId="77777777" w:rsidR="002376C1" w:rsidRDefault="002376C1" w:rsidP="002376C1">
      <w:pPr>
        <w:spacing w:after="0" w:line="259" w:lineRule="auto"/>
        <w:contextualSpacing/>
        <w:jc w:val="both"/>
        <w:rPr>
          <w:rFonts w:asciiTheme="minorHAnsi" w:eastAsia="Times New Roman" w:hAnsiTheme="minorHAnsi" w:cstheme="minorHAnsi"/>
        </w:rPr>
      </w:pPr>
    </w:p>
    <w:p w14:paraId="1BC33E90" w14:textId="78AE040B" w:rsidR="007C1E49" w:rsidRPr="002376C1" w:rsidRDefault="007C1E49" w:rsidP="002376C1">
      <w:pPr>
        <w:pStyle w:val="Hervorheben"/>
        <w:rPr>
          <w:rStyle w:val="IntensiveHervorhebung"/>
          <w:b/>
          <w:bCs w:val="0"/>
          <w:i w:val="0"/>
          <w:iCs w:val="0"/>
        </w:rPr>
      </w:pPr>
      <w:r w:rsidRPr="002376C1">
        <w:rPr>
          <w:rStyle w:val="IntensiveHervorhebung"/>
          <w:b/>
          <w:bCs w:val="0"/>
          <w:i w:val="0"/>
          <w:iCs w:val="0"/>
        </w:rPr>
        <w:lastRenderedPageBreak/>
        <w:t>Vertr</w:t>
      </w:r>
      <w:r w:rsidR="002376C1">
        <w:rPr>
          <w:rStyle w:val="IntensiveHervorhebung"/>
          <w:b/>
          <w:bCs w:val="0"/>
          <w:i w:val="0"/>
          <w:iCs w:val="0"/>
        </w:rPr>
        <w:t>a</w:t>
      </w:r>
      <w:r w:rsidRPr="002376C1">
        <w:rPr>
          <w:rStyle w:val="IntensiveHervorhebung"/>
          <w:b/>
          <w:bCs w:val="0"/>
          <w:i w:val="0"/>
          <w:iCs w:val="0"/>
        </w:rPr>
        <w:t>uenspersonen</w:t>
      </w:r>
    </w:p>
    <w:p w14:paraId="571B579D" w14:textId="77777777" w:rsidR="00FF329A" w:rsidRDefault="00FF329A" w:rsidP="002376C1">
      <w:pPr>
        <w:keepNext/>
        <w:spacing w:after="0" w:line="259" w:lineRule="auto"/>
        <w:contextualSpacing/>
        <w:jc w:val="both"/>
        <w:rPr>
          <w:rStyle w:val="IntensiveHervorhebung"/>
          <w:rFonts w:eastAsia="Times New Roman" w:cstheme="minorHAnsi"/>
          <w:b w:val="0"/>
          <w:bCs w:val="0"/>
          <w:i w:val="0"/>
          <w:iCs w:val="0"/>
          <w:color w:val="auto"/>
        </w:rPr>
      </w:pPr>
    </w:p>
    <w:tbl>
      <w:tblPr>
        <w:tblStyle w:val="Tabellenraster"/>
        <w:tblpPr w:leftFromText="141" w:rightFromText="141" w:vertAnchor="text" w:horzAnchor="margin" w:tblpY="-76"/>
        <w:tblW w:w="9072" w:type="dxa"/>
        <w:tblBorders>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2835"/>
        <w:gridCol w:w="6237"/>
      </w:tblGrid>
      <w:tr w:rsidR="00FF329A" w14:paraId="08FDB628" w14:textId="77777777" w:rsidTr="00FF329A">
        <w:trPr>
          <w:trHeight w:val="1573"/>
        </w:trPr>
        <w:tc>
          <w:tcPr>
            <w:tcW w:w="2835" w:type="dxa"/>
            <w:vAlign w:val="center"/>
          </w:tcPr>
          <w:p w14:paraId="3BC51B18" w14:textId="77777777" w:rsidR="00FF329A" w:rsidRPr="00FD5CF4" w:rsidRDefault="00FF329A" w:rsidP="00FF329A">
            <w:pPr>
              <w:spacing w:before="120" w:after="120"/>
              <w:jc w:val="both"/>
              <w:rPr>
                <w:rFonts w:asciiTheme="minorHAnsi" w:hAnsiTheme="minorHAnsi" w:cstheme="minorHAnsi"/>
                <w:b/>
                <w:bCs/>
              </w:rPr>
            </w:pPr>
            <w:r w:rsidRPr="00FD5CF4">
              <w:rPr>
                <w:rFonts w:asciiTheme="minorHAnsi" w:hAnsiTheme="minorHAnsi" w:cstheme="minorHAnsi"/>
                <w:b/>
                <w:bCs/>
              </w:rPr>
              <w:t>Vorname, Nachname</w:t>
            </w:r>
          </w:p>
          <w:p w14:paraId="13AD2D8E" w14:textId="77777777" w:rsidR="00FF329A" w:rsidRPr="00FD5CF4" w:rsidRDefault="00FF329A" w:rsidP="00FF329A">
            <w:pPr>
              <w:spacing w:before="120" w:after="120"/>
              <w:jc w:val="both"/>
              <w:rPr>
                <w:b/>
                <w:bCs/>
              </w:rPr>
            </w:pPr>
            <w:r>
              <w:rPr>
                <w:b/>
                <w:bCs/>
              </w:rPr>
              <w:t>Telefonnummer</w:t>
            </w:r>
          </w:p>
          <w:p w14:paraId="75B95F26" w14:textId="77777777" w:rsidR="00FF329A" w:rsidRDefault="00FF329A" w:rsidP="00FF329A">
            <w:pPr>
              <w:spacing w:before="120" w:after="120"/>
              <w:jc w:val="both"/>
            </w:pPr>
            <w:r>
              <w:rPr>
                <w:b/>
                <w:bCs/>
              </w:rPr>
              <w:t>E-Mail</w:t>
            </w:r>
          </w:p>
        </w:tc>
        <w:tc>
          <w:tcPr>
            <w:tcW w:w="6237" w:type="dxa"/>
            <w:vAlign w:val="center"/>
          </w:tcPr>
          <w:p w14:paraId="63842858" w14:textId="77777777" w:rsidR="00FF329A" w:rsidRPr="00A93E44" w:rsidRDefault="00FF329A" w:rsidP="00FF329A">
            <w:pPr>
              <w:spacing w:before="120" w:after="120"/>
              <w:jc w:val="both"/>
              <w:rPr>
                <w:rFonts w:asciiTheme="minorHAnsi" w:hAnsiTheme="minorHAnsi" w:cstheme="minorHAnsi"/>
                <w:highlight w:val="yellow"/>
              </w:rPr>
            </w:pPr>
            <w:r w:rsidRPr="00A93E44">
              <w:rPr>
                <w:rFonts w:asciiTheme="minorHAnsi" w:hAnsiTheme="minorHAnsi" w:cstheme="minorHAnsi"/>
                <w:highlight w:val="yellow"/>
              </w:rPr>
              <w:t>Name</w:t>
            </w:r>
          </w:p>
          <w:p w14:paraId="600C9567" w14:textId="77777777" w:rsidR="00FF329A" w:rsidRPr="00A93E44" w:rsidRDefault="00FF329A" w:rsidP="00FF329A">
            <w:pPr>
              <w:spacing w:before="120" w:after="120"/>
              <w:jc w:val="both"/>
              <w:rPr>
                <w:rFonts w:asciiTheme="minorHAnsi" w:hAnsiTheme="minorHAnsi" w:cstheme="minorHAnsi"/>
                <w:highlight w:val="yellow"/>
              </w:rPr>
            </w:pPr>
            <w:r w:rsidRPr="00A93E44">
              <w:rPr>
                <w:rFonts w:asciiTheme="minorHAnsi" w:hAnsiTheme="minorHAnsi" w:cstheme="minorHAnsi"/>
                <w:highlight w:val="yellow"/>
              </w:rPr>
              <w:t>…</w:t>
            </w:r>
          </w:p>
          <w:p w14:paraId="5DCC7DA9" w14:textId="2D41424F" w:rsidR="00FF329A" w:rsidRDefault="00A93E44" w:rsidP="00FF329A">
            <w:pPr>
              <w:spacing w:before="120" w:after="120"/>
              <w:jc w:val="both"/>
            </w:pPr>
            <w:r w:rsidRPr="00A93E44">
              <w:rPr>
                <w:rFonts w:asciiTheme="minorHAnsi" w:hAnsiTheme="minorHAnsi" w:cstheme="minorHAnsi"/>
                <w:highlight w:val="yellow"/>
              </w:rPr>
              <w:t>…</w:t>
            </w:r>
          </w:p>
        </w:tc>
      </w:tr>
      <w:tr w:rsidR="00FF329A" w14:paraId="7A2FC591" w14:textId="77777777" w:rsidTr="00FF329A">
        <w:trPr>
          <w:trHeight w:val="1612"/>
        </w:trPr>
        <w:tc>
          <w:tcPr>
            <w:tcW w:w="2835" w:type="dxa"/>
            <w:vAlign w:val="center"/>
          </w:tcPr>
          <w:p w14:paraId="0841D661" w14:textId="77777777" w:rsidR="00FF329A" w:rsidRPr="00FD5CF4" w:rsidRDefault="00FF329A" w:rsidP="00FF329A">
            <w:pPr>
              <w:spacing w:before="120" w:after="120"/>
              <w:jc w:val="both"/>
              <w:rPr>
                <w:rFonts w:asciiTheme="minorHAnsi" w:hAnsiTheme="minorHAnsi" w:cstheme="minorHAnsi"/>
                <w:b/>
                <w:bCs/>
              </w:rPr>
            </w:pPr>
            <w:r w:rsidRPr="00FD5CF4">
              <w:rPr>
                <w:rFonts w:asciiTheme="minorHAnsi" w:hAnsiTheme="minorHAnsi" w:cstheme="minorHAnsi"/>
                <w:b/>
                <w:bCs/>
              </w:rPr>
              <w:t>Vorname, Nachname</w:t>
            </w:r>
          </w:p>
          <w:p w14:paraId="60CA0367" w14:textId="77777777" w:rsidR="00FF329A" w:rsidRPr="00FD5CF4" w:rsidRDefault="00FF329A" w:rsidP="00FF329A">
            <w:pPr>
              <w:spacing w:before="120" w:after="120"/>
              <w:jc w:val="both"/>
              <w:rPr>
                <w:rFonts w:asciiTheme="minorHAnsi" w:hAnsiTheme="minorHAnsi" w:cstheme="minorHAnsi"/>
                <w:b/>
                <w:bCs/>
              </w:rPr>
            </w:pPr>
            <w:r w:rsidRPr="00FD5CF4">
              <w:rPr>
                <w:rFonts w:asciiTheme="minorHAnsi" w:hAnsiTheme="minorHAnsi" w:cstheme="minorHAnsi"/>
                <w:b/>
                <w:bCs/>
              </w:rPr>
              <w:t>Telefonnummer</w:t>
            </w:r>
          </w:p>
          <w:p w14:paraId="40F18127" w14:textId="77777777" w:rsidR="00FF329A" w:rsidRPr="007C1E49" w:rsidRDefault="00FF329A" w:rsidP="00FF329A">
            <w:pPr>
              <w:spacing w:before="120" w:after="120"/>
              <w:jc w:val="both"/>
              <w:rPr>
                <w:b/>
                <w:bCs/>
              </w:rPr>
            </w:pPr>
            <w:r w:rsidRPr="00FD5CF4">
              <w:rPr>
                <w:b/>
                <w:bCs/>
              </w:rPr>
              <w:t>E-Mail</w:t>
            </w:r>
          </w:p>
        </w:tc>
        <w:tc>
          <w:tcPr>
            <w:tcW w:w="6237" w:type="dxa"/>
            <w:vAlign w:val="center"/>
          </w:tcPr>
          <w:p w14:paraId="0BF47CE1" w14:textId="77777777" w:rsidR="00FF329A" w:rsidRPr="00A93E44" w:rsidRDefault="00FF329A" w:rsidP="00FF329A">
            <w:pPr>
              <w:spacing w:before="120" w:after="120"/>
              <w:jc w:val="both"/>
              <w:rPr>
                <w:rFonts w:asciiTheme="minorHAnsi" w:hAnsiTheme="minorHAnsi" w:cstheme="minorHAnsi"/>
                <w:highlight w:val="yellow"/>
              </w:rPr>
            </w:pPr>
            <w:r w:rsidRPr="00A93E44">
              <w:rPr>
                <w:rFonts w:asciiTheme="minorHAnsi" w:hAnsiTheme="minorHAnsi" w:cstheme="minorHAnsi"/>
                <w:highlight w:val="yellow"/>
              </w:rPr>
              <w:t>Name</w:t>
            </w:r>
          </w:p>
          <w:p w14:paraId="3D6770B2" w14:textId="77777777" w:rsidR="00FF329A" w:rsidRPr="00A93E44" w:rsidRDefault="00FF329A" w:rsidP="00FF329A">
            <w:pPr>
              <w:spacing w:before="120" w:after="120"/>
              <w:jc w:val="both"/>
              <w:rPr>
                <w:rFonts w:asciiTheme="minorHAnsi" w:hAnsiTheme="minorHAnsi" w:cstheme="minorHAnsi"/>
                <w:highlight w:val="yellow"/>
              </w:rPr>
            </w:pPr>
            <w:r w:rsidRPr="00A93E44">
              <w:rPr>
                <w:rFonts w:asciiTheme="minorHAnsi" w:hAnsiTheme="minorHAnsi" w:cstheme="minorHAnsi"/>
                <w:highlight w:val="yellow"/>
              </w:rPr>
              <w:t>…</w:t>
            </w:r>
          </w:p>
          <w:p w14:paraId="445B35E7" w14:textId="77777777" w:rsidR="00FF329A" w:rsidRDefault="00FF329A" w:rsidP="002E1A48">
            <w:pPr>
              <w:keepNext/>
              <w:spacing w:before="120" w:after="120"/>
              <w:jc w:val="both"/>
              <w:rPr>
                <w:rFonts w:asciiTheme="minorHAnsi" w:hAnsiTheme="minorHAnsi" w:cstheme="minorHAnsi"/>
              </w:rPr>
            </w:pPr>
            <w:r w:rsidRPr="00A93E44">
              <w:rPr>
                <w:rFonts w:asciiTheme="minorHAnsi" w:hAnsiTheme="minorHAnsi" w:cstheme="minorHAnsi"/>
                <w:highlight w:val="yellow"/>
              </w:rPr>
              <w:t>…</w:t>
            </w:r>
          </w:p>
        </w:tc>
      </w:tr>
    </w:tbl>
    <w:p w14:paraId="08CF97D5" w14:textId="0815FD14" w:rsidR="002E1A48" w:rsidRDefault="002E1A48" w:rsidP="002E1A48">
      <w:pPr>
        <w:pStyle w:val="Beschriftung"/>
        <w:framePr w:hSpace="141" w:wrap="around" w:vAnchor="text" w:hAnchor="margin" w:y="-76"/>
      </w:pPr>
      <w:bookmarkStart w:id="32" w:name="_Toc132735861"/>
      <w:r>
        <w:t xml:space="preserve">Tabelle </w:t>
      </w:r>
      <w:r w:rsidR="00000000">
        <w:fldChar w:fldCharType="begin"/>
      </w:r>
      <w:r w:rsidR="00000000">
        <w:instrText xml:space="preserve"> SEQ Tabelle \* ARABIC </w:instrText>
      </w:r>
      <w:r w:rsidR="00000000">
        <w:fldChar w:fldCharType="separate"/>
      </w:r>
      <w:r w:rsidR="00566FEF">
        <w:rPr>
          <w:noProof/>
        </w:rPr>
        <w:t>3</w:t>
      </w:r>
      <w:r w:rsidR="00000000">
        <w:rPr>
          <w:noProof/>
        </w:rPr>
        <w:fldChar w:fldCharType="end"/>
      </w:r>
      <w:r w:rsidR="002376C1">
        <w:t xml:space="preserve"> - Vertra</w:t>
      </w:r>
      <w:r>
        <w:t>uenspersonen</w:t>
      </w:r>
      <w:bookmarkEnd w:id="32"/>
    </w:p>
    <w:p w14:paraId="6DBFD0CC" w14:textId="77777777" w:rsidR="002E1A48" w:rsidRDefault="002E1A48" w:rsidP="002E1A48">
      <w:pPr>
        <w:spacing w:after="0" w:line="259" w:lineRule="auto"/>
        <w:contextualSpacing/>
        <w:jc w:val="both"/>
        <w:rPr>
          <w:rFonts w:asciiTheme="minorHAnsi" w:eastAsia="Times New Roman" w:hAnsiTheme="minorHAnsi" w:cstheme="minorHAnsi"/>
        </w:rPr>
      </w:pPr>
    </w:p>
    <w:p w14:paraId="06478075" w14:textId="77777777" w:rsidR="002E1A48" w:rsidRDefault="002E1A48" w:rsidP="002E1A48">
      <w:pPr>
        <w:spacing w:after="0" w:line="259" w:lineRule="auto"/>
        <w:contextualSpacing/>
        <w:jc w:val="both"/>
        <w:rPr>
          <w:rFonts w:asciiTheme="minorHAnsi" w:eastAsia="Times New Roman" w:hAnsiTheme="minorHAnsi" w:cstheme="minorHAnsi"/>
        </w:rPr>
      </w:pPr>
    </w:p>
    <w:p w14:paraId="16AAD9F5" w14:textId="085021BC" w:rsidR="00D02CA7" w:rsidRPr="00B54BBF" w:rsidRDefault="00D02CA7" w:rsidP="00A34DDC">
      <w:pPr>
        <w:numPr>
          <w:ilvl w:val="0"/>
          <w:numId w:val="34"/>
        </w:numPr>
        <w:spacing w:after="0" w:line="259" w:lineRule="auto"/>
        <w:contextualSpacing/>
        <w:jc w:val="both"/>
        <w:rPr>
          <w:rFonts w:asciiTheme="minorHAnsi" w:eastAsia="Times New Roman" w:hAnsiTheme="minorHAnsi" w:cstheme="minorHAnsi"/>
        </w:rPr>
      </w:pPr>
      <w:r w:rsidRPr="00B54BBF">
        <w:rPr>
          <w:rFonts w:asciiTheme="minorHAnsi" w:eastAsia="Times New Roman" w:hAnsiTheme="minorHAnsi" w:cstheme="minorHAnsi"/>
        </w:rPr>
        <w:t xml:space="preserve">Beim weiteren Vorgehen, Faktoren wie Alter, Geschlecht, Entwicklung oder Kultur berücksichtigen. </w:t>
      </w:r>
    </w:p>
    <w:p w14:paraId="337857AF" w14:textId="77777777" w:rsidR="00D02CA7" w:rsidRPr="00B54BBF" w:rsidRDefault="00D02CA7" w:rsidP="00A34DDC">
      <w:pPr>
        <w:numPr>
          <w:ilvl w:val="0"/>
          <w:numId w:val="34"/>
        </w:numPr>
        <w:spacing w:after="0" w:line="259" w:lineRule="auto"/>
        <w:contextualSpacing/>
        <w:jc w:val="both"/>
        <w:rPr>
          <w:rFonts w:asciiTheme="minorHAnsi" w:eastAsia="Times New Roman" w:hAnsiTheme="minorHAnsi" w:cstheme="minorHAnsi"/>
        </w:rPr>
      </w:pPr>
      <w:r w:rsidRPr="00B54BBF">
        <w:rPr>
          <w:rFonts w:asciiTheme="minorHAnsi" w:eastAsia="Times New Roman" w:hAnsiTheme="minorHAnsi" w:cstheme="minorHAnsi"/>
        </w:rPr>
        <w:t xml:space="preserve">Keine Entscheidung über den Kopf des Kindes oder Jugendlichen hinweg fällen, beispielsweise durch eine Strafanzeige aus eigener Motivation. Das wäre weitere Gewalt. Verbindliche Absprachen mit Kindern bei Kontakten und über das weitere Vorgehen treffen. </w:t>
      </w:r>
    </w:p>
    <w:p w14:paraId="2AC89996" w14:textId="77777777" w:rsidR="00D02CA7" w:rsidRPr="00B54BBF" w:rsidRDefault="00D02CA7" w:rsidP="00A34DDC">
      <w:pPr>
        <w:numPr>
          <w:ilvl w:val="0"/>
          <w:numId w:val="34"/>
        </w:numPr>
        <w:spacing w:after="0" w:line="259" w:lineRule="auto"/>
        <w:contextualSpacing/>
        <w:jc w:val="both"/>
        <w:rPr>
          <w:rFonts w:asciiTheme="minorHAnsi" w:eastAsia="Times New Roman" w:hAnsiTheme="minorHAnsi" w:cstheme="minorHAnsi"/>
        </w:rPr>
      </w:pPr>
      <w:r w:rsidRPr="00B54BBF">
        <w:rPr>
          <w:rFonts w:asciiTheme="minorHAnsi" w:eastAsia="Times New Roman" w:hAnsiTheme="minorHAnsi" w:cstheme="minorHAnsi"/>
        </w:rPr>
        <w:t xml:space="preserve">Keine Informationen an den Verdächtigen. </w:t>
      </w:r>
    </w:p>
    <w:p w14:paraId="6CB8CE21" w14:textId="77777777" w:rsidR="00D02CA7" w:rsidRPr="00B54BBF" w:rsidRDefault="00D02CA7" w:rsidP="00A34DDC">
      <w:pPr>
        <w:numPr>
          <w:ilvl w:val="0"/>
          <w:numId w:val="34"/>
        </w:numPr>
        <w:spacing w:after="0" w:line="259" w:lineRule="auto"/>
        <w:contextualSpacing/>
        <w:jc w:val="both"/>
        <w:rPr>
          <w:rFonts w:asciiTheme="minorHAnsi" w:eastAsia="Times New Roman" w:hAnsiTheme="minorHAnsi" w:cstheme="minorHAnsi"/>
        </w:rPr>
      </w:pPr>
      <w:r w:rsidRPr="00B54BBF">
        <w:rPr>
          <w:rFonts w:asciiTheme="minorHAnsi" w:eastAsia="Times New Roman" w:hAnsiTheme="minorHAnsi" w:cstheme="minorHAnsi"/>
        </w:rPr>
        <w:t xml:space="preserve">Bei erheblichen Grenzverletzungen werden die Eltern bzw. Erziehungsberechtigten informiert. </w:t>
      </w:r>
    </w:p>
    <w:p w14:paraId="08C8C280" w14:textId="77777777" w:rsidR="00D02CA7" w:rsidRPr="00B54BBF" w:rsidRDefault="00D02CA7" w:rsidP="00A34DDC">
      <w:pPr>
        <w:numPr>
          <w:ilvl w:val="0"/>
          <w:numId w:val="34"/>
        </w:numPr>
        <w:spacing w:after="0" w:line="259" w:lineRule="auto"/>
        <w:contextualSpacing/>
        <w:jc w:val="both"/>
        <w:rPr>
          <w:rFonts w:asciiTheme="minorHAnsi" w:eastAsia="Times New Roman" w:hAnsiTheme="minorHAnsi" w:cstheme="minorHAnsi"/>
        </w:rPr>
      </w:pPr>
      <w:r w:rsidRPr="00B54BBF">
        <w:rPr>
          <w:rFonts w:asciiTheme="minorHAnsi" w:eastAsia="Times New Roman" w:hAnsiTheme="minorHAnsi" w:cstheme="minorHAnsi"/>
        </w:rPr>
        <w:t xml:space="preserve">Gemeinsam wird professionelle Hilfe gesucht! </w:t>
      </w:r>
    </w:p>
    <w:p w14:paraId="18DA5B61" w14:textId="77777777" w:rsidR="00D02CA7" w:rsidRPr="00B54BBF" w:rsidRDefault="00D02CA7" w:rsidP="00A34DDC">
      <w:pPr>
        <w:numPr>
          <w:ilvl w:val="0"/>
          <w:numId w:val="34"/>
        </w:numPr>
        <w:spacing w:after="0" w:line="259" w:lineRule="auto"/>
        <w:contextualSpacing/>
        <w:jc w:val="both"/>
        <w:rPr>
          <w:rFonts w:asciiTheme="minorHAnsi" w:eastAsia="Times New Roman" w:hAnsiTheme="minorHAnsi" w:cstheme="minorHAnsi"/>
        </w:rPr>
      </w:pPr>
      <w:r w:rsidRPr="00B54BBF">
        <w:rPr>
          <w:rFonts w:asciiTheme="minorHAnsi" w:eastAsia="Times New Roman" w:hAnsiTheme="minorHAnsi" w:cstheme="minorHAnsi"/>
        </w:rPr>
        <w:t xml:space="preserve">Ein Kriseninterventionsplan wird mit einer Fachberatungsstelle erstellt und umgesetzt. </w:t>
      </w:r>
    </w:p>
    <w:p w14:paraId="0BF05888" w14:textId="77777777" w:rsidR="00D02CA7" w:rsidRPr="00B54BBF" w:rsidRDefault="00D02CA7" w:rsidP="00B54BBF">
      <w:pPr>
        <w:jc w:val="both"/>
        <w:rPr>
          <w:rFonts w:asciiTheme="minorHAnsi" w:eastAsia="Times New Roman" w:hAnsiTheme="minorHAnsi" w:cstheme="minorHAnsi"/>
          <w:sz w:val="20"/>
          <w:szCs w:val="20"/>
        </w:rPr>
      </w:pPr>
    </w:p>
    <w:p w14:paraId="1E81070A" w14:textId="77F755BC" w:rsidR="00D02CA7" w:rsidRPr="00A34DDC" w:rsidRDefault="00D02CA7" w:rsidP="00B54BBF">
      <w:pPr>
        <w:jc w:val="both"/>
        <w:rPr>
          <w:rStyle w:val="IntensiveHervorhebung"/>
        </w:rPr>
      </w:pPr>
      <w:r w:rsidRPr="00A34DDC">
        <w:rPr>
          <w:rStyle w:val="IntensiveHervorhebung"/>
        </w:rPr>
        <w:t>Akuter Notfall beim (</w:t>
      </w:r>
      <w:r w:rsidRPr="00A34DDC">
        <w:rPr>
          <w:rStyle w:val="IntensiveHervorhebung"/>
          <w:highlight w:val="yellow"/>
        </w:rPr>
        <w:t>Vereinsname</w:t>
      </w:r>
      <w:r w:rsidRPr="00A34DDC">
        <w:rPr>
          <w:rStyle w:val="IntensiveHervorhebung"/>
        </w:rPr>
        <w:t>)</w:t>
      </w:r>
    </w:p>
    <w:p w14:paraId="56F7D5DC" w14:textId="77777777" w:rsidR="00D02CA7" w:rsidRPr="00B54BBF" w:rsidRDefault="00D02CA7" w:rsidP="00B54BBF">
      <w:pPr>
        <w:jc w:val="both"/>
        <w:rPr>
          <w:rFonts w:asciiTheme="minorHAnsi" w:hAnsiTheme="minorHAnsi" w:cstheme="minorHAnsi"/>
        </w:rPr>
      </w:pPr>
      <w:r w:rsidRPr="00B54BBF">
        <w:rPr>
          <w:rFonts w:asciiTheme="minorHAnsi" w:hAnsiTheme="minorHAnsi" w:cstheme="minorHAnsi"/>
        </w:rPr>
        <w:t xml:space="preserve">Sollte sich das Kind, der/die Jugendliche in einer aktuell bedrohlichen Situation befinden, sofort den Kindernotdienst bzw. das Jugendamt anrufen und die Vertrauensperson des (Vereinsname) informieren! Bei einem akuten Vorfall von Gewalt/Vergewaltigung: eine (Not-)Ärztin/einen (Not-)Arzt und nach Absprache mit dieser/diesem und nur auf Wunsch des Opfers auch die Polizei anrufen! </w:t>
      </w:r>
    </w:p>
    <w:p w14:paraId="7CD440D8" w14:textId="65396868" w:rsidR="00D02CA7" w:rsidRDefault="00D02CA7" w:rsidP="00B54BBF">
      <w:pPr>
        <w:jc w:val="both"/>
        <w:rPr>
          <w:rFonts w:asciiTheme="minorHAnsi" w:hAnsiTheme="minorHAnsi" w:cstheme="minorHAnsi"/>
        </w:rPr>
      </w:pPr>
      <w:r w:rsidRPr="00B54BBF">
        <w:rPr>
          <w:rFonts w:asciiTheme="minorHAnsi" w:hAnsiTheme="minorHAnsi" w:cstheme="minorHAnsi"/>
        </w:rPr>
        <w:t xml:space="preserve">Damit sind die Erstversorgung und die Beweissicherung gewährleistet. Zudem wird die Vertrauensperson des (Vereinsname) informiert. </w:t>
      </w:r>
    </w:p>
    <w:p w14:paraId="66673CCA" w14:textId="77777777" w:rsidR="002376C1" w:rsidRPr="00B54BBF" w:rsidRDefault="002376C1" w:rsidP="00B54BBF">
      <w:pPr>
        <w:jc w:val="both"/>
        <w:rPr>
          <w:rFonts w:asciiTheme="minorHAnsi" w:hAnsiTheme="minorHAnsi" w:cstheme="minorHAnsi"/>
        </w:rPr>
      </w:pPr>
    </w:p>
    <w:p w14:paraId="75C89C32" w14:textId="309A1533" w:rsidR="00D02CA7" w:rsidRPr="00A34DDC" w:rsidRDefault="00D02CA7" w:rsidP="002376C1">
      <w:pPr>
        <w:pStyle w:val="Hervorheben"/>
        <w:rPr>
          <w:rStyle w:val="IntensiveHervorhebung"/>
        </w:rPr>
      </w:pPr>
      <w:r w:rsidRPr="00A34DDC">
        <w:rPr>
          <w:rStyle w:val="IntensiveHervorhebung"/>
        </w:rPr>
        <w:lastRenderedPageBreak/>
        <w:t>Telefonische Meldung beim (</w:t>
      </w:r>
      <w:r w:rsidRPr="00A34DDC">
        <w:rPr>
          <w:rStyle w:val="IntensiveHervorhebung"/>
          <w:highlight w:val="yellow"/>
        </w:rPr>
        <w:t>Vereinsname</w:t>
      </w:r>
      <w:r w:rsidRPr="00A34DDC">
        <w:rPr>
          <w:rStyle w:val="IntensiveHervorhebung"/>
        </w:rPr>
        <w:t xml:space="preserve">) </w:t>
      </w:r>
    </w:p>
    <w:p w14:paraId="2C1D2293" w14:textId="4AE59148" w:rsidR="00B54BBF" w:rsidRDefault="00D02CA7" w:rsidP="00B54BBF">
      <w:pPr>
        <w:jc w:val="both"/>
        <w:rPr>
          <w:rFonts w:cs="Segoe UI"/>
        </w:rPr>
      </w:pPr>
      <w:r w:rsidRPr="00B54BBF">
        <w:rPr>
          <w:rFonts w:asciiTheme="minorHAnsi" w:hAnsiTheme="minorHAnsi" w:cstheme="minorHAnsi"/>
        </w:rPr>
        <w:t>Gehen beim (Vereinsname) telefonische Meldungen zu einem Verdacht/Vorfall im Feld sexualisierter Gewalt ein, sollte dies in einem vorgesehenen Gesprächsprotokoll aufgenommen und gespeichert werden. Danach erfolgen eine Meldung und die Weiterleitung des Protokolls an die (</w:t>
      </w:r>
      <w:r w:rsidRPr="00B54BBF">
        <w:rPr>
          <w:rFonts w:asciiTheme="minorHAnsi" w:hAnsiTheme="minorHAnsi" w:cstheme="minorHAnsi"/>
          <w:highlight w:val="yellow"/>
        </w:rPr>
        <w:t>Vereinsname</w:t>
      </w:r>
      <w:r w:rsidRPr="00B54BBF">
        <w:rPr>
          <w:rFonts w:asciiTheme="minorHAnsi" w:hAnsiTheme="minorHAnsi" w:cstheme="minorHAnsi"/>
        </w:rPr>
        <w:t>)-Vertrauensperson.</w:t>
      </w:r>
    </w:p>
    <w:p w14:paraId="64035ACF" w14:textId="77777777" w:rsidR="00B54BBF" w:rsidRDefault="00B54BBF">
      <w:pPr>
        <w:rPr>
          <w:rFonts w:cs="Segoe UI"/>
        </w:rPr>
      </w:pPr>
      <w:r>
        <w:rPr>
          <w:rFonts w:cs="Segoe UI"/>
        </w:rPr>
        <w:br w:type="page"/>
      </w:r>
    </w:p>
    <w:p w14:paraId="74C43758" w14:textId="77777777" w:rsidR="00D02CA7" w:rsidRPr="00C14B06" w:rsidRDefault="00D02CA7" w:rsidP="00D02CA7">
      <w:pPr>
        <w:pStyle w:val="berschrift1"/>
        <w:rPr>
          <w:rFonts w:eastAsia="Times New Roman" w:cs="Segoe UI"/>
        </w:rPr>
      </w:pPr>
      <w:bookmarkStart w:id="33" w:name="_Toc131930653"/>
      <w:bookmarkStart w:id="34" w:name="_Toc132735858"/>
      <w:r w:rsidRPr="00C14B06">
        <w:rPr>
          <w:rFonts w:eastAsia="Times New Roman" w:cs="Segoe UI"/>
        </w:rPr>
        <w:lastRenderedPageBreak/>
        <w:t>Impressum</w:t>
      </w:r>
      <w:bookmarkEnd w:id="33"/>
      <w:bookmarkEnd w:id="34"/>
    </w:p>
    <w:p w14:paraId="268C11EC" w14:textId="77777777" w:rsidR="00D02CA7" w:rsidRPr="00B54BBF" w:rsidRDefault="00D02CA7" w:rsidP="00D02CA7">
      <w:pPr>
        <w:rPr>
          <w:rFonts w:asciiTheme="minorHAnsi" w:hAnsiTheme="minorHAnsi" w:cstheme="minorHAnsi"/>
          <w:i/>
        </w:rPr>
      </w:pPr>
      <w:r w:rsidRPr="00B54BBF">
        <w:rPr>
          <w:rFonts w:asciiTheme="minorHAnsi" w:hAnsiTheme="minorHAnsi" w:cstheme="minorHAnsi"/>
          <w:i/>
        </w:rPr>
        <w:t>(Durch die Angaben zum Verein ersetzten)</w:t>
      </w:r>
    </w:p>
    <w:p w14:paraId="66985463" w14:textId="77777777" w:rsidR="00D02CA7" w:rsidRPr="00B54BBF" w:rsidRDefault="00D02CA7" w:rsidP="00D02CA7">
      <w:pPr>
        <w:rPr>
          <w:rFonts w:asciiTheme="minorHAnsi" w:hAnsiTheme="minorHAnsi" w:cstheme="minorHAnsi"/>
        </w:rPr>
      </w:pPr>
    </w:p>
    <w:p w14:paraId="7CEA4901" w14:textId="77777777" w:rsidR="00D02CA7" w:rsidRPr="00B54BBF" w:rsidRDefault="00D02CA7" w:rsidP="00B54BBF">
      <w:pPr>
        <w:pStyle w:val="DickerText"/>
      </w:pPr>
      <w:r w:rsidRPr="00B54BBF">
        <w:t>Herausgeber</w:t>
      </w:r>
    </w:p>
    <w:p w14:paraId="42FFB2E9" w14:textId="77777777" w:rsidR="00D02CA7" w:rsidRPr="00B54BBF" w:rsidRDefault="00D02CA7" w:rsidP="00D02CA7">
      <w:pPr>
        <w:rPr>
          <w:rFonts w:asciiTheme="minorHAnsi" w:hAnsiTheme="minorHAnsi" w:cstheme="minorHAnsi"/>
        </w:rPr>
      </w:pPr>
      <w:r w:rsidRPr="00B54BBF">
        <w:rPr>
          <w:rFonts w:asciiTheme="minorHAnsi" w:hAnsiTheme="minorHAnsi" w:cstheme="minorHAnsi"/>
        </w:rPr>
        <w:t>BAYERISCHER BADMINTON-VERBAND E. V.</w:t>
      </w:r>
      <w:r w:rsidRPr="00B54BBF">
        <w:rPr>
          <w:rFonts w:asciiTheme="minorHAnsi" w:hAnsiTheme="minorHAnsi" w:cstheme="minorHAnsi"/>
        </w:rPr>
        <w:br/>
        <w:t>Geschäftsstelle</w:t>
      </w:r>
    </w:p>
    <w:p w14:paraId="667F5EBF" w14:textId="77777777" w:rsidR="00D02CA7" w:rsidRPr="00B54BBF" w:rsidRDefault="00D02CA7" w:rsidP="00D02CA7">
      <w:pPr>
        <w:rPr>
          <w:rFonts w:asciiTheme="minorHAnsi" w:hAnsiTheme="minorHAnsi" w:cstheme="minorHAnsi"/>
        </w:rPr>
      </w:pPr>
      <w:r w:rsidRPr="00B54BBF">
        <w:rPr>
          <w:rFonts w:asciiTheme="minorHAnsi" w:hAnsiTheme="minorHAnsi" w:cstheme="minorHAnsi"/>
        </w:rPr>
        <w:t>Postfach 50 01 20</w:t>
      </w:r>
      <w:r w:rsidRPr="00B54BBF">
        <w:rPr>
          <w:rFonts w:asciiTheme="minorHAnsi" w:hAnsiTheme="minorHAnsi" w:cstheme="minorHAnsi"/>
        </w:rPr>
        <w:br/>
        <w:t>80971 München</w:t>
      </w:r>
    </w:p>
    <w:p w14:paraId="3F62B7E1" w14:textId="77777777" w:rsidR="00D02CA7" w:rsidRPr="00B54BBF" w:rsidRDefault="00D02CA7" w:rsidP="00D02CA7">
      <w:pPr>
        <w:rPr>
          <w:rFonts w:asciiTheme="minorHAnsi" w:hAnsiTheme="minorHAnsi" w:cstheme="minorHAnsi"/>
        </w:rPr>
      </w:pPr>
      <w:r w:rsidRPr="00B54BBF">
        <w:rPr>
          <w:rFonts w:asciiTheme="minorHAnsi" w:hAnsiTheme="minorHAnsi" w:cstheme="minorHAnsi"/>
        </w:rPr>
        <w:t>Telefon: 089/94001986</w:t>
      </w:r>
      <w:r w:rsidRPr="00B54BBF">
        <w:rPr>
          <w:rFonts w:asciiTheme="minorHAnsi" w:hAnsiTheme="minorHAnsi" w:cstheme="minorHAnsi"/>
        </w:rPr>
        <w:br/>
        <w:t>Telefax: 089/94001981</w:t>
      </w:r>
    </w:p>
    <w:p w14:paraId="4934FB32" w14:textId="77777777" w:rsidR="00D02CA7" w:rsidRPr="00B54BBF" w:rsidRDefault="00D02CA7" w:rsidP="00D02CA7">
      <w:pPr>
        <w:rPr>
          <w:rFonts w:asciiTheme="minorHAnsi" w:hAnsiTheme="minorHAnsi" w:cstheme="minorHAnsi"/>
        </w:rPr>
      </w:pPr>
    </w:p>
    <w:p w14:paraId="10957972" w14:textId="6AB08CD5" w:rsidR="00D02CA7" w:rsidRPr="00566FEF" w:rsidRDefault="00D02CA7" w:rsidP="00D02CA7">
      <w:pPr>
        <w:tabs>
          <w:tab w:val="left" w:pos="1418"/>
        </w:tabs>
        <w:rPr>
          <w:rFonts w:asciiTheme="minorHAnsi" w:hAnsiTheme="minorHAnsi" w:cstheme="minorHAnsi"/>
          <w:lang w:val="it-IT"/>
        </w:rPr>
      </w:pPr>
      <w:r w:rsidRPr="00566FEF">
        <w:rPr>
          <w:rFonts w:asciiTheme="minorHAnsi" w:hAnsiTheme="minorHAnsi" w:cstheme="minorHAnsi"/>
          <w:lang w:val="it-IT"/>
        </w:rPr>
        <w:t xml:space="preserve">E-Mail: </w:t>
      </w:r>
      <w:r w:rsidRPr="00566FEF">
        <w:rPr>
          <w:rFonts w:asciiTheme="minorHAnsi" w:hAnsiTheme="minorHAnsi" w:cstheme="minorHAnsi"/>
          <w:lang w:val="it-IT"/>
        </w:rPr>
        <w:tab/>
      </w:r>
      <w:hyperlink r:id="rId12" w:history="1">
        <w:r w:rsidRPr="00566FEF">
          <w:rPr>
            <w:rStyle w:val="Hyperlink"/>
            <w:rFonts w:asciiTheme="minorHAnsi" w:hAnsiTheme="minorHAnsi" w:cstheme="minorHAnsi"/>
            <w:lang w:val="it-IT"/>
          </w:rPr>
          <w:t>geschaeftsstelle@badminton-bbv.de</w:t>
        </w:r>
      </w:hyperlink>
    </w:p>
    <w:p w14:paraId="5160BA71" w14:textId="1217C6AF" w:rsidR="00D02CA7" w:rsidRPr="00566FEF" w:rsidRDefault="00D02CA7" w:rsidP="00D02CA7">
      <w:pPr>
        <w:tabs>
          <w:tab w:val="left" w:pos="1418"/>
        </w:tabs>
        <w:rPr>
          <w:rFonts w:asciiTheme="minorHAnsi" w:hAnsiTheme="minorHAnsi" w:cstheme="minorHAnsi"/>
          <w:lang w:val="it-IT"/>
        </w:rPr>
      </w:pPr>
      <w:r w:rsidRPr="00566FEF">
        <w:rPr>
          <w:rFonts w:asciiTheme="minorHAnsi" w:hAnsiTheme="minorHAnsi" w:cstheme="minorHAnsi"/>
          <w:lang w:val="it-IT"/>
        </w:rPr>
        <w:t xml:space="preserve">Website: </w:t>
      </w:r>
      <w:r w:rsidRPr="00566FEF">
        <w:rPr>
          <w:rFonts w:asciiTheme="minorHAnsi" w:hAnsiTheme="minorHAnsi" w:cstheme="minorHAnsi"/>
          <w:lang w:val="it-IT"/>
        </w:rPr>
        <w:tab/>
      </w:r>
      <w:hyperlink r:id="rId13" w:history="1">
        <w:r w:rsidRPr="00566FEF">
          <w:rPr>
            <w:rStyle w:val="Hyperlink"/>
            <w:rFonts w:asciiTheme="minorHAnsi" w:hAnsiTheme="minorHAnsi" w:cstheme="minorHAnsi"/>
            <w:lang w:val="it-IT"/>
          </w:rPr>
          <w:t>https://badminton-bbv.de/</w:t>
        </w:r>
      </w:hyperlink>
    </w:p>
    <w:p w14:paraId="06DD6B74" w14:textId="352DF25B" w:rsidR="00D02CA7" w:rsidRPr="00B54BBF" w:rsidRDefault="00D02CA7" w:rsidP="00D02CA7">
      <w:pPr>
        <w:tabs>
          <w:tab w:val="left" w:pos="1418"/>
        </w:tabs>
        <w:rPr>
          <w:rFonts w:asciiTheme="minorHAnsi" w:hAnsiTheme="minorHAnsi" w:cstheme="minorHAnsi"/>
          <w:lang w:val="es-ES"/>
        </w:rPr>
      </w:pPr>
      <w:r w:rsidRPr="00566FEF">
        <w:rPr>
          <w:rFonts w:asciiTheme="minorHAnsi" w:hAnsiTheme="minorHAnsi" w:cstheme="minorHAnsi"/>
          <w:lang w:val="es-ES"/>
        </w:rPr>
        <w:t xml:space="preserve">Social Media: </w:t>
      </w:r>
      <w:r w:rsidRPr="00566FEF">
        <w:rPr>
          <w:rFonts w:asciiTheme="minorHAnsi" w:hAnsiTheme="minorHAnsi" w:cstheme="minorHAnsi"/>
          <w:lang w:val="es-ES"/>
        </w:rPr>
        <w:tab/>
      </w:r>
      <w:hyperlink r:id="rId14" w:history="1">
        <w:r w:rsidRPr="00B54BBF">
          <w:rPr>
            <w:rStyle w:val="Hyperlink"/>
            <w:rFonts w:asciiTheme="minorHAnsi" w:hAnsiTheme="minorHAnsi" w:cstheme="minorHAnsi"/>
            <w:lang w:val="es-ES"/>
          </w:rPr>
          <w:t>https://www.instagram.com/badminton_bayern/</w:t>
        </w:r>
      </w:hyperlink>
    </w:p>
    <w:p w14:paraId="776FF1EA" w14:textId="3EB74B2D" w:rsidR="00D02CA7" w:rsidRPr="00B54BBF" w:rsidRDefault="00D02CA7" w:rsidP="00D02CA7">
      <w:pPr>
        <w:tabs>
          <w:tab w:val="left" w:pos="1418"/>
        </w:tabs>
        <w:rPr>
          <w:rFonts w:asciiTheme="minorHAnsi" w:hAnsiTheme="minorHAnsi" w:cstheme="minorHAnsi"/>
          <w:lang w:val="es-ES"/>
        </w:rPr>
      </w:pPr>
      <w:r w:rsidRPr="00B54BBF">
        <w:rPr>
          <w:rFonts w:asciiTheme="minorHAnsi" w:hAnsiTheme="minorHAnsi" w:cstheme="minorHAnsi"/>
          <w:lang w:val="es-ES"/>
        </w:rPr>
        <w:tab/>
      </w:r>
      <w:hyperlink r:id="rId15" w:history="1">
        <w:r w:rsidRPr="00B54BBF">
          <w:rPr>
            <w:rStyle w:val="Hyperlink"/>
            <w:rFonts w:asciiTheme="minorHAnsi" w:hAnsiTheme="minorHAnsi" w:cstheme="minorHAnsi"/>
            <w:lang w:val="es-ES"/>
          </w:rPr>
          <w:t>https://www.facebook.com/BadmintonBBV/</w:t>
        </w:r>
      </w:hyperlink>
    </w:p>
    <w:p w14:paraId="41024B64" w14:textId="37CCA9F2" w:rsidR="004B142B" w:rsidRPr="00B54BBF" w:rsidRDefault="004B142B" w:rsidP="004B142B">
      <w:pPr>
        <w:rPr>
          <w:lang w:val="es-ES"/>
        </w:rPr>
      </w:pPr>
    </w:p>
    <w:sectPr w:rsidR="004B142B" w:rsidRPr="00B54BBF" w:rsidSect="009F69C4">
      <w:headerReference w:type="default" r:id="rId16"/>
      <w:footerReference w:type="default" r:id="rId17"/>
      <w:headerReference w:type="first" r:id="rId18"/>
      <w:footerReference w:type="first" r:id="rId19"/>
      <w:pgSz w:w="11906" w:h="16838"/>
      <w:pgMar w:top="2127" w:right="1417" w:bottom="426"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3E13C" w14:textId="77777777" w:rsidR="00C23C30" w:rsidRDefault="00C23C30" w:rsidP="009D31A3">
      <w:pPr>
        <w:spacing w:after="0" w:line="240" w:lineRule="auto"/>
      </w:pPr>
      <w:r>
        <w:separator/>
      </w:r>
    </w:p>
  </w:endnote>
  <w:endnote w:type="continuationSeparator" w:id="0">
    <w:p w14:paraId="6CBA020A" w14:textId="77777777" w:rsidR="00C23C30" w:rsidRDefault="00C23C30" w:rsidP="009D3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9669A" w14:textId="1BD12F05" w:rsidR="00566FEF" w:rsidRPr="00D64950" w:rsidRDefault="00566FEF" w:rsidP="008134C7">
    <w:pPr>
      <w:tabs>
        <w:tab w:val="center" w:pos="4550"/>
        <w:tab w:val="left" w:pos="5818"/>
      </w:tabs>
      <w:spacing w:before="360"/>
      <w:ind w:right="261"/>
      <w:jc w:val="right"/>
      <w:rPr>
        <w:color w:val="1A9DD9"/>
        <w:sz w:val="16"/>
        <w:szCs w:val="16"/>
      </w:rPr>
    </w:pPr>
    <w:r w:rsidRPr="006F5996">
      <w:rPr>
        <w:noProof/>
        <w:lang w:eastAsia="de-DE"/>
      </w:rPr>
      <w:drawing>
        <wp:anchor distT="0" distB="0" distL="114300" distR="114300" simplePos="0" relativeHeight="251663360" behindDoc="0" locked="0" layoutInCell="1" allowOverlap="1" wp14:anchorId="2167E336" wp14:editId="7A7B718E">
          <wp:simplePos x="0" y="0"/>
          <wp:positionH relativeFrom="column">
            <wp:posOffset>248285</wp:posOffset>
          </wp:positionH>
          <wp:positionV relativeFrom="paragraph">
            <wp:posOffset>161925</wp:posOffset>
          </wp:positionV>
          <wp:extent cx="266700" cy="266700"/>
          <wp:effectExtent l="0" t="0" r="0" b="0"/>
          <wp:wrapNone/>
          <wp:docPr id="416154650" name="Grafik 41615465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fik 26">
                    <a:hlinkClick r:id="rId1"/>
                  </pic:cNvPr>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F5996">
      <w:rPr>
        <w:noProof/>
        <w:lang w:eastAsia="de-DE"/>
      </w:rPr>
      <w:drawing>
        <wp:anchor distT="0" distB="0" distL="114300" distR="114300" simplePos="0" relativeHeight="251664384" behindDoc="0" locked="0" layoutInCell="1" allowOverlap="1" wp14:anchorId="55DA8F94" wp14:editId="35687993">
          <wp:simplePos x="0" y="0"/>
          <wp:positionH relativeFrom="column">
            <wp:posOffset>0</wp:posOffset>
          </wp:positionH>
          <wp:positionV relativeFrom="paragraph">
            <wp:posOffset>182379</wp:posOffset>
          </wp:positionV>
          <wp:extent cx="197485" cy="197485"/>
          <wp:effectExtent l="0" t="0" r="0" b="0"/>
          <wp:wrapNone/>
          <wp:docPr id="1536075154" name="Grafik 1536075154">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fik 27">
                    <a:hlinkClick r:id="rId3"/>
                  </pic:cNvPr>
                  <pic:cNvPicPr>
                    <a:picLocks noChangeAspect="1" noChangeArrowheads="1"/>
                  </pic:cNvPicPr>
                </pic:nvPicPr>
                <pic:blipFill>
                  <a:blip r:embed="rId4">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DE"/>
      </w:rPr>
      <mc:AlternateContent>
        <mc:Choice Requires="wps">
          <w:drawing>
            <wp:anchor distT="0" distB="0" distL="114300" distR="114300" simplePos="0" relativeHeight="251665408" behindDoc="0" locked="0" layoutInCell="1" allowOverlap="1" wp14:anchorId="563B1299" wp14:editId="334569A0">
              <wp:simplePos x="0" y="0"/>
              <wp:positionH relativeFrom="margin">
                <wp:align>right</wp:align>
              </wp:positionH>
              <wp:positionV relativeFrom="paragraph">
                <wp:posOffset>-12120</wp:posOffset>
              </wp:positionV>
              <wp:extent cx="5927118" cy="0"/>
              <wp:effectExtent l="0" t="0" r="0" b="0"/>
              <wp:wrapNone/>
              <wp:docPr id="50" name="Gerader Verbinder 50"/>
              <wp:cNvGraphicFramePr/>
              <a:graphic xmlns:a="http://schemas.openxmlformats.org/drawingml/2006/main">
                <a:graphicData uri="http://schemas.microsoft.com/office/word/2010/wordprocessingShape">
                  <wps:wsp>
                    <wps:cNvCnPr/>
                    <wps:spPr>
                      <a:xfrm flipH="1">
                        <a:off x="0" y="0"/>
                        <a:ext cx="5927118"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14472BC" id="Gerader Verbinder 50" o:spid="_x0000_s1026" style="position:absolute;flip:x;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5.5pt,-.95pt" to="882.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" strokecolor="#1894cd [3044]" strokeweight="1pt">
              <w10:wrap anchorx="margin"/>
            </v:line>
          </w:pict>
        </mc:Fallback>
      </mc:AlternateContent>
    </w:r>
    <w:r w:rsidRPr="00D64950">
      <w:rPr>
        <w:color w:val="1A9DD9"/>
        <w:spacing w:val="60"/>
        <w:sz w:val="16"/>
        <w:szCs w:val="16"/>
      </w:rPr>
      <w:t>Seite</w:t>
    </w:r>
    <w:r w:rsidRPr="00D64950">
      <w:rPr>
        <w:color w:val="1A9DD9"/>
        <w:sz w:val="16"/>
        <w:szCs w:val="16"/>
      </w:rPr>
      <w:t xml:space="preserve"> </w:t>
    </w:r>
    <w:r w:rsidRPr="00D64950">
      <w:rPr>
        <w:color w:val="1A9DD9"/>
        <w:sz w:val="16"/>
        <w:szCs w:val="16"/>
      </w:rPr>
      <w:fldChar w:fldCharType="begin"/>
    </w:r>
    <w:r w:rsidRPr="00D64950">
      <w:rPr>
        <w:color w:val="1A9DD9"/>
        <w:sz w:val="16"/>
        <w:szCs w:val="16"/>
      </w:rPr>
      <w:instrText>PAGE   \* MERGEFORMAT</w:instrText>
    </w:r>
    <w:r w:rsidRPr="00D64950">
      <w:rPr>
        <w:color w:val="1A9DD9"/>
        <w:sz w:val="16"/>
        <w:szCs w:val="16"/>
      </w:rPr>
      <w:fldChar w:fldCharType="separate"/>
    </w:r>
    <w:r w:rsidR="007F40EB">
      <w:rPr>
        <w:noProof/>
        <w:color w:val="1A9DD9"/>
        <w:sz w:val="16"/>
        <w:szCs w:val="16"/>
      </w:rPr>
      <w:t>1</w:t>
    </w:r>
    <w:r w:rsidRPr="00D64950">
      <w:rPr>
        <w:color w:val="1A9DD9"/>
        <w:sz w:val="16"/>
        <w:szCs w:val="16"/>
      </w:rPr>
      <w:fldChar w:fldCharType="end"/>
    </w:r>
    <w:r w:rsidRPr="00D64950">
      <w:rPr>
        <w:color w:val="1A9DD9"/>
        <w:sz w:val="16"/>
        <w:szCs w:val="16"/>
      </w:rPr>
      <w:t xml:space="preserve"> | </w:t>
    </w:r>
    <w:r w:rsidRPr="00D64950">
      <w:rPr>
        <w:color w:val="1A9DD9"/>
        <w:sz w:val="16"/>
        <w:szCs w:val="16"/>
      </w:rPr>
      <w:fldChar w:fldCharType="begin"/>
    </w:r>
    <w:r w:rsidRPr="00D64950">
      <w:rPr>
        <w:color w:val="1A9DD9"/>
        <w:sz w:val="16"/>
        <w:szCs w:val="16"/>
      </w:rPr>
      <w:instrText>NUMPAGES  \* Arabic  \* MERGEFORMAT</w:instrText>
    </w:r>
    <w:r w:rsidRPr="00D64950">
      <w:rPr>
        <w:color w:val="1A9DD9"/>
        <w:sz w:val="16"/>
        <w:szCs w:val="16"/>
      </w:rPr>
      <w:fldChar w:fldCharType="separate"/>
    </w:r>
    <w:r w:rsidR="007F40EB">
      <w:rPr>
        <w:noProof/>
        <w:color w:val="1A9DD9"/>
        <w:sz w:val="16"/>
        <w:szCs w:val="16"/>
      </w:rPr>
      <w:t>1</w:t>
    </w:r>
    <w:r w:rsidRPr="00D64950">
      <w:rPr>
        <w:color w:val="1A9DD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E8A8B" w14:textId="154177C4" w:rsidR="00566FEF" w:rsidRPr="007A3AFC" w:rsidRDefault="00566FEF" w:rsidP="007A3AFC">
    <w:pPr>
      <w:tabs>
        <w:tab w:val="center" w:pos="4550"/>
        <w:tab w:val="left" w:pos="5818"/>
      </w:tabs>
      <w:spacing w:before="360"/>
      <w:ind w:right="261"/>
      <w:jc w:val="right"/>
      <w:rPr>
        <w:color w:val="1A9DD9" w:themeColor="accent1"/>
        <w:sz w:val="16"/>
        <w:szCs w:val="16"/>
      </w:rPr>
    </w:pPr>
    <w:r w:rsidRPr="006F5996">
      <w:rPr>
        <w:noProof/>
        <w:lang w:eastAsia="de-DE"/>
      </w:rPr>
      <w:drawing>
        <wp:anchor distT="0" distB="0" distL="114300" distR="114300" simplePos="0" relativeHeight="251700224" behindDoc="0" locked="0" layoutInCell="1" allowOverlap="1" wp14:anchorId="73A7470F" wp14:editId="735DF78B">
          <wp:simplePos x="0" y="0"/>
          <wp:positionH relativeFrom="column">
            <wp:posOffset>0</wp:posOffset>
          </wp:positionH>
          <wp:positionV relativeFrom="paragraph">
            <wp:posOffset>182379</wp:posOffset>
          </wp:positionV>
          <wp:extent cx="197485" cy="197485"/>
          <wp:effectExtent l="0" t="0" r="0" b="0"/>
          <wp:wrapNone/>
          <wp:docPr id="1939764864" name="Grafik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fik 27">
                    <a:hlinkClick r:id="rId1"/>
                  </pic:cNvPr>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F5996">
      <w:rPr>
        <w:noProof/>
        <w:lang w:eastAsia="de-DE"/>
      </w:rPr>
      <w:drawing>
        <wp:anchor distT="0" distB="0" distL="114300" distR="114300" simplePos="0" relativeHeight="251699200" behindDoc="0" locked="0" layoutInCell="1" allowOverlap="1" wp14:anchorId="76EE7B51" wp14:editId="35FDBAF4">
          <wp:simplePos x="0" y="0"/>
          <wp:positionH relativeFrom="column">
            <wp:posOffset>248285</wp:posOffset>
          </wp:positionH>
          <wp:positionV relativeFrom="paragraph">
            <wp:posOffset>149225</wp:posOffset>
          </wp:positionV>
          <wp:extent cx="266700" cy="266700"/>
          <wp:effectExtent l="0" t="0" r="0" b="0"/>
          <wp:wrapNone/>
          <wp:docPr id="191406109" name="Grafik 2">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fik 26">
                    <a:hlinkClick r:id="rId3"/>
                  </pic:cNvPr>
                  <pic:cNvPicPr>
                    <a:picLocks noChangeAspect="1" noChangeArrowheads="1"/>
                  </pic:cNvPicPr>
                </pic:nvPicPr>
                <pic:blipFill>
                  <a:blip r:embed="rId4">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DE"/>
      </w:rPr>
      <mc:AlternateContent>
        <mc:Choice Requires="wps">
          <w:drawing>
            <wp:anchor distT="0" distB="0" distL="114300" distR="114300" simplePos="0" relativeHeight="251701248" behindDoc="0" locked="0" layoutInCell="1" allowOverlap="1" wp14:anchorId="61F9E51A" wp14:editId="4AD6F4B4">
              <wp:simplePos x="0" y="0"/>
              <wp:positionH relativeFrom="margin">
                <wp:align>right</wp:align>
              </wp:positionH>
              <wp:positionV relativeFrom="paragraph">
                <wp:posOffset>-12120</wp:posOffset>
              </wp:positionV>
              <wp:extent cx="5927118" cy="0"/>
              <wp:effectExtent l="0" t="0" r="0" b="0"/>
              <wp:wrapNone/>
              <wp:docPr id="1049283861" name="Gerader Verbinder 3"/>
              <wp:cNvGraphicFramePr/>
              <a:graphic xmlns:a="http://schemas.openxmlformats.org/drawingml/2006/main">
                <a:graphicData uri="http://schemas.microsoft.com/office/word/2010/wordprocessingShape">
                  <wps:wsp>
                    <wps:cNvCnPr/>
                    <wps:spPr>
                      <a:xfrm flipH="1">
                        <a:off x="0" y="0"/>
                        <a:ext cx="5927118"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AA57594" id="Gerader Verbinder 3" o:spid="_x0000_s1026" style="position:absolute;flip:x;z-index:251701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5.5pt,-.95pt" to="882.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" strokecolor="#1894cd [3044]" strokeweight="1pt">
              <w10:wrap anchorx="margin"/>
            </v:line>
          </w:pict>
        </mc:Fallback>
      </mc:AlternateContent>
    </w:r>
    <w:r w:rsidRPr="006F36D7">
      <w:rPr>
        <w:color w:val="1A9DD9" w:themeColor="accent1"/>
        <w:spacing w:val="60"/>
        <w:sz w:val="16"/>
        <w:szCs w:val="16"/>
      </w:rPr>
      <w:t>Seite</w:t>
    </w:r>
    <w:r w:rsidRPr="006F36D7">
      <w:rPr>
        <w:color w:val="1A9DD9" w:themeColor="accent1"/>
        <w:sz w:val="16"/>
        <w:szCs w:val="16"/>
      </w:rPr>
      <w:t xml:space="preserve"> </w:t>
    </w:r>
    <w:r w:rsidRPr="006F36D7">
      <w:rPr>
        <w:color w:val="1A9DD9" w:themeColor="accent1"/>
        <w:sz w:val="16"/>
        <w:szCs w:val="16"/>
      </w:rPr>
      <w:fldChar w:fldCharType="begin"/>
    </w:r>
    <w:r w:rsidRPr="006F36D7">
      <w:rPr>
        <w:color w:val="1A9DD9" w:themeColor="accent1"/>
        <w:sz w:val="16"/>
        <w:szCs w:val="16"/>
      </w:rPr>
      <w:instrText>PAGE   \* MERGEFORMAT</w:instrText>
    </w:r>
    <w:r w:rsidRPr="006F36D7">
      <w:rPr>
        <w:color w:val="1A9DD9" w:themeColor="accent1"/>
        <w:sz w:val="16"/>
        <w:szCs w:val="16"/>
      </w:rPr>
      <w:fldChar w:fldCharType="separate"/>
    </w:r>
    <w:r>
      <w:rPr>
        <w:color w:val="1A9DD9" w:themeColor="accent1"/>
        <w:sz w:val="16"/>
        <w:szCs w:val="16"/>
      </w:rPr>
      <w:t>1</w:t>
    </w:r>
    <w:r w:rsidRPr="006F36D7">
      <w:rPr>
        <w:color w:val="1A9DD9" w:themeColor="accent1"/>
        <w:sz w:val="16"/>
        <w:szCs w:val="16"/>
      </w:rPr>
      <w:fldChar w:fldCharType="end"/>
    </w:r>
    <w:r w:rsidRPr="006F36D7">
      <w:rPr>
        <w:color w:val="1A9DD9" w:themeColor="accent1"/>
        <w:sz w:val="16"/>
        <w:szCs w:val="16"/>
      </w:rPr>
      <w:t xml:space="preserve"> | </w:t>
    </w:r>
    <w:r w:rsidRPr="006F36D7">
      <w:rPr>
        <w:color w:val="1A9DD9" w:themeColor="accent1"/>
        <w:sz w:val="16"/>
        <w:szCs w:val="16"/>
      </w:rPr>
      <w:fldChar w:fldCharType="begin"/>
    </w:r>
    <w:r w:rsidRPr="006F36D7">
      <w:rPr>
        <w:color w:val="1A9DD9" w:themeColor="accent1"/>
        <w:sz w:val="16"/>
        <w:szCs w:val="16"/>
      </w:rPr>
      <w:instrText>NUMPAGES  \* Arabic  \* MERGEFORMAT</w:instrText>
    </w:r>
    <w:r w:rsidRPr="006F36D7">
      <w:rPr>
        <w:color w:val="1A9DD9" w:themeColor="accent1"/>
        <w:sz w:val="16"/>
        <w:szCs w:val="16"/>
      </w:rPr>
      <w:fldChar w:fldCharType="separate"/>
    </w:r>
    <w:r>
      <w:rPr>
        <w:noProof/>
        <w:color w:val="1A9DD9" w:themeColor="accent1"/>
        <w:sz w:val="16"/>
        <w:szCs w:val="16"/>
      </w:rPr>
      <w:t>24</w:t>
    </w:r>
    <w:r w:rsidRPr="006F36D7">
      <w:rPr>
        <w:color w:val="1A9DD9" w:themeColor="accent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F58AA" w14:textId="77777777" w:rsidR="00C23C30" w:rsidRDefault="00C23C30" w:rsidP="009D31A3">
      <w:pPr>
        <w:spacing w:after="0" w:line="240" w:lineRule="auto"/>
      </w:pPr>
      <w:r>
        <w:separator/>
      </w:r>
    </w:p>
  </w:footnote>
  <w:footnote w:type="continuationSeparator" w:id="0">
    <w:p w14:paraId="23E9BBEE" w14:textId="77777777" w:rsidR="00C23C30" w:rsidRDefault="00C23C30" w:rsidP="009D3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96B73" w14:textId="4B74423A" w:rsidR="00566FEF" w:rsidRDefault="00566FEF">
    <w:pPr>
      <w:pStyle w:val="Kopfzeile"/>
    </w:pPr>
    <w:r>
      <w:rPr>
        <w:noProof/>
        <w:lang w:eastAsia="de-DE"/>
      </w:rPr>
      <mc:AlternateContent>
        <mc:Choice Requires="wps">
          <w:drawing>
            <wp:anchor distT="0" distB="0" distL="114300" distR="114300" simplePos="0" relativeHeight="251708416" behindDoc="0" locked="0" layoutInCell="1" allowOverlap="1" wp14:anchorId="461D9000" wp14:editId="3E180150">
              <wp:simplePos x="0" y="0"/>
              <wp:positionH relativeFrom="column">
                <wp:posOffset>4871547</wp:posOffset>
              </wp:positionH>
              <wp:positionV relativeFrom="paragraph">
                <wp:posOffset>8131</wp:posOffset>
              </wp:positionV>
              <wp:extent cx="783771" cy="225631"/>
              <wp:effectExtent l="0" t="0" r="16510" b="22225"/>
              <wp:wrapNone/>
              <wp:docPr id="4" name="Textfeld 4"/>
              <wp:cNvGraphicFramePr/>
              <a:graphic xmlns:a="http://schemas.openxmlformats.org/drawingml/2006/main">
                <a:graphicData uri="http://schemas.microsoft.com/office/word/2010/wordprocessingShape">
                  <wps:wsp>
                    <wps:cNvSpPr txBox="1"/>
                    <wps:spPr bwMode="auto">
                      <a:xfrm>
                        <a:off x="0" y="0"/>
                        <a:ext cx="783771" cy="225631"/>
                      </a:xfrm>
                      <a:prstGeom prst="rect">
                        <a:avLst/>
                      </a:prstGeom>
                      <a:noFill/>
                      <a:ln w="6350">
                        <a:solidFill>
                          <a:prstClr val="black"/>
                        </a:solidFill>
                      </a:ln>
                    </wps:spPr>
                    <wps:txbx>
                      <w:txbxContent>
                        <w:p w14:paraId="60ED5C41" w14:textId="27A587DE" w:rsidR="00566FEF" w:rsidRPr="00A43EA1" w:rsidRDefault="00566FEF">
                          <w:pPr>
                            <w:rPr>
                              <w:color w:val="FFFFFF" w:themeColor="background1"/>
                            </w:rPr>
                          </w:pPr>
                          <w:r w:rsidRPr="00A43EA1">
                            <w:rPr>
                              <w:color w:val="FFFFFF" w:themeColor="background1"/>
                            </w:rPr>
                            <w:t>Vereinslogo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1D9000" id="_x0000_t202" coordsize="21600,21600" o:spt="202" path="m,l,21600r21600,l21600,xe">
              <v:stroke joinstyle="miter"/>
              <v:path gradientshapeok="t" o:connecttype="rect"/>
            </v:shapetype>
            <v:shape id="Textfeld 4" o:spid="_x0000_s1028" type="#_x0000_t202" style="position:absolute;margin-left:383.6pt;margin-top:.65pt;width:61.7pt;height:17.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" filled="f" strokeweight=".5pt">
              <v:textbox inset="0,0,0,0">
                <w:txbxContent>
                  <w:p w14:paraId="60ED5C41" w14:textId="27A587DE" w:rsidR="00566FEF" w:rsidRPr="00A43EA1" w:rsidRDefault="00566FEF">
                    <w:pPr>
                      <w:rPr>
                        <w:color w:val="FFFFFF" w:themeColor="background1"/>
                      </w:rPr>
                    </w:pPr>
                    <w:r w:rsidRPr="00A43EA1">
                      <w:rPr>
                        <w:color w:val="FFFFFF" w:themeColor="background1"/>
                      </w:rPr>
                      <w:t>Vereinslogo</w:t>
                    </w:r>
                  </w:p>
                </w:txbxContent>
              </v:textbox>
            </v:shape>
          </w:pict>
        </mc:Fallback>
      </mc:AlternateContent>
    </w:r>
    <w:r>
      <w:rPr>
        <w:noProof/>
        <w:lang w:eastAsia="de-DE"/>
      </w:rPr>
      <w:drawing>
        <wp:anchor distT="0" distB="0" distL="114300" distR="114300" simplePos="0" relativeHeight="251707392" behindDoc="0" locked="0" layoutInCell="1" allowOverlap="1" wp14:anchorId="6E9921DD" wp14:editId="03B51114">
          <wp:simplePos x="0" y="0"/>
          <wp:positionH relativeFrom="margin">
            <wp:align>right</wp:align>
          </wp:positionH>
          <wp:positionV relativeFrom="paragraph">
            <wp:posOffset>-74295</wp:posOffset>
          </wp:positionV>
          <wp:extent cx="1063625" cy="826116"/>
          <wp:effectExtent l="0" t="0" r="3175" b="0"/>
          <wp:wrapNone/>
          <wp:docPr id="647844152" name="Grafik 64784415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212326" name="Grafik 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63625" cy="826116"/>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mc:AlternateContent>
        <mc:Choice Requires="wps">
          <w:drawing>
            <wp:anchor distT="0" distB="0" distL="114300" distR="114300" simplePos="0" relativeHeight="251706368" behindDoc="0" locked="0" layoutInCell="1" allowOverlap="1" wp14:anchorId="545CCE0F" wp14:editId="0759EC38">
              <wp:simplePos x="0" y="0"/>
              <wp:positionH relativeFrom="page">
                <wp:posOffset>180340</wp:posOffset>
              </wp:positionH>
              <wp:positionV relativeFrom="page">
                <wp:posOffset>7129145</wp:posOffset>
              </wp:positionV>
              <wp:extent cx="108000" cy="0"/>
              <wp:effectExtent l="0" t="0" r="0" b="0"/>
              <wp:wrapNone/>
              <wp:docPr id="1268749258" name="Gerader Verbinder 3"/>
              <wp:cNvGraphicFramePr/>
              <a:graphic xmlns:a="http://schemas.openxmlformats.org/drawingml/2006/main">
                <a:graphicData uri="http://schemas.microsoft.com/office/word/2010/wordprocessingShape">
                  <wps:wsp>
                    <wps:cNvCnPr/>
                    <wps:spPr bwMode="auto">
                      <a:xfrm>
                        <a:off x="0" y="0"/>
                        <a:ext cx="108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4FFA624E" id="Gerader Verbinder 3" o:spid="_x0000_s1026" style="position:absolute;z-index:25170636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4.2pt,561.35pt" to="22.7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" strokecolor="#1894cd [3044]">
              <w10:wrap anchorx="page" anchory="page"/>
            </v:line>
          </w:pict>
        </mc:Fallback>
      </mc:AlternateContent>
    </w:r>
    <w:r>
      <w:rPr>
        <w:noProof/>
        <w:lang w:eastAsia="de-DE"/>
      </w:rPr>
      <mc:AlternateContent>
        <mc:Choice Requires="wps">
          <w:drawing>
            <wp:anchor distT="0" distB="0" distL="114300" distR="114300" simplePos="0" relativeHeight="251705344" behindDoc="0" locked="0" layoutInCell="1" allowOverlap="1" wp14:anchorId="1FC7E0DC" wp14:editId="520A1A75">
              <wp:simplePos x="0" y="0"/>
              <wp:positionH relativeFrom="page">
                <wp:posOffset>180340</wp:posOffset>
              </wp:positionH>
              <wp:positionV relativeFrom="page">
                <wp:posOffset>3564255</wp:posOffset>
              </wp:positionV>
              <wp:extent cx="108000" cy="0"/>
              <wp:effectExtent l="0" t="0" r="0" b="0"/>
              <wp:wrapNone/>
              <wp:docPr id="1712814956" name="Gerader Verbinder 4"/>
              <wp:cNvGraphicFramePr/>
              <a:graphic xmlns:a="http://schemas.openxmlformats.org/drawingml/2006/main">
                <a:graphicData uri="http://schemas.microsoft.com/office/word/2010/wordprocessingShape">
                  <wps:wsp>
                    <wps:cNvCnPr/>
                    <wps:spPr bwMode="auto">
                      <a:xfrm>
                        <a:off x="0" y="0"/>
                        <a:ext cx="108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65B59D24" id="Gerader Verbinder 4" o:spid="_x0000_s1026" style="position:absolute;z-index:2517053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4.2pt,280.65pt" to="22.7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" strokecolor="#1894cd [3044]">
              <w10:wrap anchorx="page" anchory="page"/>
            </v:line>
          </w:pict>
        </mc:Fallback>
      </mc:AlternateContent>
    </w:r>
    <w:r>
      <w:rPr>
        <w:noProof/>
        <w:lang w:eastAsia="de-DE"/>
      </w:rPr>
      <w:drawing>
        <wp:anchor distT="0" distB="0" distL="114300" distR="114300" simplePos="0" relativeHeight="251704320" behindDoc="1" locked="1" layoutInCell="1" allowOverlap="1" wp14:anchorId="68A5DFBB" wp14:editId="3E84F1FC">
          <wp:simplePos x="0" y="0"/>
          <wp:positionH relativeFrom="column">
            <wp:posOffset>-479425</wp:posOffset>
          </wp:positionH>
          <wp:positionV relativeFrom="paragraph">
            <wp:posOffset>-448310</wp:posOffset>
          </wp:positionV>
          <wp:extent cx="3400425" cy="1583055"/>
          <wp:effectExtent l="0" t="0" r="0" b="0"/>
          <wp:wrapNone/>
          <wp:docPr id="469681354" name="Grafik 46968135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21" descr="Ein Bild, das Text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00425" cy="1583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ABBDB3" w14:textId="77777777" w:rsidR="00566FEF" w:rsidRDefault="00566FEF">
    <w:pPr>
      <w:pStyle w:val="Kopfzeile"/>
    </w:pPr>
  </w:p>
  <w:p w14:paraId="639A8175" w14:textId="4767B812" w:rsidR="00566FEF" w:rsidRPr="008134C7" w:rsidRDefault="00566FEF" w:rsidP="008134C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9B88B" w14:textId="557F26D8" w:rsidR="00566FEF" w:rsidRDefault="00566FEF">
    <w:pPr>
      <w:pStyle w:val="Kopfzeile"/>
    </w:pPr>
    <w:r>
      <w:rPr>
        <w:noProof/>
        <w:lang w:eastAsia="de-DE"/>
      </w:rPr>
      <w:drawing>
        <wp:anchor distT="0" distB="0" distL="114300" distR="114300" simplePos="0" relativeHeight="251702272" behindDoc="0" locked="0" layoutInCell="1" allowOverlap="1" wp14:anchorId="0A020650" wp14:editId="6FDFB522">
          <wp:simplePos x="0" y="0"/>
          <wp:positionH relativeFrom="margin">
            <wp:align>right</wp:align>
          </wp:positionH>
          <wp:positionV relativeFrom="paragraph">
            <wp:posOffset>-74295</wp:posOffset>
          </wp:positionV>
          <wp:extent cx="1063625" cy="826116"/>
          <wp:effectExtent l="0" t="0" r="3175" b="0"/>
          <wp:wrapNone/>
          <wp:docPr id="1555212326"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212326" name="Grafik 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63625" cy="826116"/>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mc:AlternateContent>
        <mc:Choice Requires="wps">
          <w:drawing>
            <wp:anchor distT="0" distB="0" distL="114300" distR="114300" simplePos="0" relativeHeight="251697152" behindDoc="0" locked="0" layoutInCell="1" allowOverlap="1" wp14:anchorId="3D19922D" wp14:editId="19098E7C">
              <wp:simplePos x="0" y="0"/>
              <wp:positionH relativeFrom="page">
                <wp:posOffset>180340</wp:posOffset>
              </wp:positionH>
              <wp:positionV relativeFrom="page">
                <wp:posOffset>7129145</wp:posOffset>
              </wp:positionV>
              <wp:extent cx="108000" cy="0"/>
              <wp:effectExtent l="0" t="0" r="0" b="0"/>
              <wp:wrapNone/>
              <wp:docPr id="1" name="Gerader Verbinder 3"/>
              <wp:cNvGraphicFramePr/>
              <a:graphic xmlns:a="http://schemas.openxmlformats.org/drawingml/2006/main">
                <a:graphicData uri="http://schemas.microsoft.com/office/word/2010/wordprocessingShape">
                  <wps:wsp>
                    <wps:cNvCnPr/>
                    <wps:spPr bwMode="auto">
                      <a:xfrm>
                        <a:off x="0" y="0"/>
                        <a:ext cx="108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78A63A6D" id="Gerader Verbinder 3" o:spid="_x0000_s1026" style="position:absolute;z-index:2516971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4.2pt,561.35pt" to="22.7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" strokecolor="#1894cd [3044]">
              <w10:wrap anchorx="page" anchory="page"/>
            </v:line>
          </w:pict>
        </mc:Fallback>
      </mc:AlternateContent>
    </w:r>
    <w:r>
      <w:rPr>
        <w:noProof/>
        <w:lang w:eastAsia="de-DE"/>
      </w:rPr>
      <mc:AlternateContent>
        <mc:Choice Requires="wps">
          <w:drawing>
            <wp:anchor distT="0" distB="0" distL="114300" distR="114300" simplePos="0" relativeHeight="251696128" behindDoc="0" locked="0" layoutInCell="1" allowOverlap="1" wp14:anchorId="1EABDF20" wp14:editId="429B8B51">
              <wp:simplePos x="0" y="0"/>
              <wp:positionH relativeFrom="page">
                <wp:posOffset>180340</wp:posOffset>
              </wp:positionH>
              <wp:positionV relativeFrom="page">
                <wp:posOffset>3564255</wp:posOffset>
              </wp:positionV>
              <wp:extent cx="108000" cy="0"/>
              <wp:effectExtent l="0" t="0" r="0" b="0"/>
              <wp:wrapNone/>
              <wp:docPr id="2" name="Gerader Verbinder 4"/>
              <wp:cNvGraphicFramePr/>
              <a:graphic xmlns:a="http://schemas.openxmlformats.org/drawingml/2006/main">
                <a:graphicData uri="http://schemas.microsoft.com/office/word/2010/wordprocessingShape">
                  <wps:wsp>
                    <wps:cNvCnPr/>
                    <wps:spPr bwMode="auto">
                      <a:xfrm>
                        <a:off x="0" y="0"/>
                        <a:ext cx="108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1F0757B7" id="Gerader Verbinder 4" o:spid="_x0000_s1026" style="position:absolute;z-index:2516961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4.2pt,280.65pt" to="22.7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" strokecolor="#1894cd [3044]">
              <w10:wrap anchorx="page" anchory="page"/>
            </v:line>
          </w:pict>
        </mc:Fallback>
      </mc:AlternateContent>
    </w:r>
    <w:r>
      <w:rPr>
        <w:noProof/>
        <w:lang w:eastAsia="de-DE"/>
      </w:rPr>
      <w:drawing>
        <wp:anchor distT="0" distB="0" distL="114300" distR="114300" simplePos="0" relativeHeight="251695104" behindDoc="1" locked="1" layoutInCell="1" allowOverlap="1" wp14:anchorId="643C8135" wp14:editId="48789AEC">
          <wp:simplePos x="0" y="0"/>
          <wp:positionH relativeFrom="column">
            <wp:posOffset>-479425</wp:posOffset>
          </wp:positionH>
          <wp:positionV relativeFrom="paragraph">
            <wp:posOffset>-448310</wp:posOffset>
          </wp:positionV>
          <wp:extent cx="3400425" cy="1583055"/>
          <wp:effectExtent l="0" t="0" r="0" b="0"/>
          <wp:wrapNone/>
          <wp:docPr id="545302110" name="Grafik 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21" descr="Ein Bild, das Text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00425" cy="1583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97C69F" w14:textId="0B54CF84" w:rsidR="00566FEF" w:rsidRDefault="00566FE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10C48"/>
    <w:multiLevelType w:val="multilevel"/>
    <w:tmpl w:val="0407001F"/>
    <w:styleLink w:val="111111"/>
    <w:lvl w:ilvl="0">
      <w:start w:val="1"/>
      <w:numFmt w:val="decimal"/>
      <w:lvlText w:val="%1."/>
      <w:lvlJc w:val="left"/>
      <w:pPr>
        <w:ind w:left="360" w:hanging="360"/>
      </w:pPr>
      <w:rPr>
        <w:rFonts w:asciiTheme="minorHAnsi" w:hAnsiTheme="minorHAnsi"/>
        <w:sz w:val="22"/>
      </w:r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12" w:hanging="504"/>
      </w:pPr>
      <w:rPr>
        <w:rFonts w:asciiTheme="minorHAnsi" w:hAnsiTheme="minorHAnsi"/>
        <w:sz w:val="22"/>
      </w:rPr>
    </w:lvl>
    <w:lvl w:ilvl="3">
      <w:start w:val="1"/>
      <w:numFmt w:val="decimal"/>
      <w:lvlText w:val="%1.%2.%3.%4."/>
      <w:lvlJc w:val="left"/>
      <w:pPr>
        <w:ind w:left="1728" w:hanging="648"/>
      </w:pPr>
      <w:rPr>
        <w:rFonts w:asciiTheme="minorHAnsi" w:hAnsiTheme="minorHAnsi"/>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EA6A66"/>
    <w:multiLevelType w:val="multilevel"/>
    <w:tmpl w:val="0FF46820"/>
    <w:numStyleLink w:val="Auflistung"/>
  </w:abstractNum>
  <w:abstractNum w:abstractNumId="2" w15:restartNumberingAfterBreak="0">
    <w:nsid w:val="0FBD0980"/>
    <w:multiLevelType w:val="multilevel"/>
    <w:tmpl w:val="0FF46820"/>
    <w:numStyleLink w:val="Auflistung"/>
  </w:abstractNum>
  <w:abstractNum w:abstractNumId="3" w15:restartNumberingAfterBreak="0">
    <w:nsid w:val="109F53D0"/>
    <w:multiLevelType w:val="multilevel"/>
    <w:tmpl w:val="870087F6"/>
    <w:styleLink w:val="Aufzhlung"/>
    <w:lvl w:ilvl="0">
      <w:start w:val="1"/>
      <w:numFmt w:val="decimal"/>
      <w:lvlText w:val="%1."/>
      <w:lvlJc w:val="left"/>
      <w:pPr>
        <w:ind w:left="567" w:hanging="567"/>
      </w:pPr>
      <w:rPr>
        <w:rFonts w:asciiTheme="minorHAnsi" w:hAnsiTheme="minorHAnsi" w:hint="default"/>
        <w:b w:val="0"/>
        <w:i w:val="0"/>
        <w:sz w:val="22"/>
      </w:rPr>
    </w:lvl>
    <w:lvl w:ilvl="1">
      <w:start w:val="1"/>
      <w:numFmt w:val="decimal"/>
      <w:lvlText w:val="%1.%2."/>
      <w:lvlJc w:val="left"/>
      <w:pPr>
        <w:ind w:left="1134" w:hanging="567"/>
      </w:pPr>
      <w:rPr>
        <w:rFonts w:hint="default"/>
      </w:rPr>
    </w:lvl>
    <w:lvl w:ilvl="2">
      <w:start w:val="1"/>
      <w:numFmt w:val="decimal"/>
      <w:lvlText w:val="%1.%2.%3."/>
      <w:lvlJc w:val="left"/>
      <w:pPr>
        <w:ind w:left="1928" w:hanging="794"/>
      </w:pPr>
      <w:rPr>
        <w:rFonts w:hint="default"/>
      </w:rPr>
    </w:lvl>
    <w:lvl w:ilvl="3">
      <w:start w:val="1"/>
      <w:numFmt w:val="decimal"/>
      <w:lvlText w:val="%1.%2.%3.%4."/>
      <w:lvlJc w:val="left"/>
      <w:pPr>
        <w:tabs>
          <w:tab w:val="num" w:pos="2608"/>
        </w:tabs>
        <w:ind w:left="2722" w:hanging="1021"/>
      </w:pPr>
      <w:rPr>
        <w:rFonts w:hint="default"/>
      </w:rPr>
    </w:lvl>
    <w:lvl w:ilvl="4">
      <w:start w:val="1"/>
      <w:numFmt w:val="decimal"/>
      <w:lvlText w:val="%1.%2.%3.%4.%5."/>
      <w:lvlJc w:val="left"/>
      <w:pPr>
        <w:ind w:left="3459" w:hanging="1191"/>
      </w:pPr>
      <w:rPr>
        <w:rFonts w:hint="default"/>
      </w:rPr>
    </w:lvl>
    <w:lvl w:ilvl="5">
      <w:start w:val="1"/>
      <w:numFmt w:val="decimal"/>
      <w:lvlText w:val="%1.%2.%3.%4.%5.%6."/>
      <w:lvlJc w:val="left"/>
      <w:pPr>
        <w:ind w:left="4253" w:hanging="1418"/>
      </w:pPr>
      <w:rPr>
        <w:rFonts w:hint="default"/>
      </w:rPr>
    </w:lvl>
    <w:lvl w:ilvl="6">
      <w:start w:val="1"/>
      <w:numFmt w:val="decimal"/>
      <w:lvlText w:val="%1.%2.%3.%4.%5.%6.%7."/>
      <w:lvlJc w:val="left"/>
      <w:pPr>
        <w:ind w:left="5046" w:hanging="1644"/>
      </w:pPr>
      <w:rPr>
        <w:rFonts w:hint="default"/>
      </w:rPr>
    </w:lvl>
    <w:lvl w:ilvl="7">
      <w:start w:val="1"/>
      <w:numFmt w:val="decimal"/>
      <w:lvlText w:val="%1.%2.%3.%4.%5.%6.%7.%8."/>
      <w:lvlJc w:val="left"/>
      <w:pPr>
        <w:ind w:left="5783" w:hanging="1814"/>
      </w:pPr>
      <w:rPr>
        <w:rFonts w:hint="default"/>
      </w:rPr>
    </w:lvl>
    <w:lvl w:ilvl="8">
      <w:start w:val="1"/>
      <w:numFmt w:val="decimal"/>
      <w:lvlText w:val="%1.%2.%3.%4.%5.%6.%7.%8.%9."/>
      <w:lvlJc w:val="left"/>
      <w:pPr>
        <w:ind w:left="6634" w:hanging="2098"/>
      </w:pPr>
      <w:rPr>
        <w:rFonts w:hint="default"/>
      </w:rPr>
    </w:lvl>
  </w:abstractNum>
  <w:abstractNum w:abstractNumId="4" w15:restartNumberingAfterBreak="0">
    <w:nsid w:val="144D7B92"/>
    <w:multiLevelType w:val="multilevel"/>
    <w:tmpl w:val="0FF46820"/>
    <w:numStyleLink w:val="Auflistung"/>
  </w:abstractNum>
  <w:abstractNum w:abstractNumId="5" w15:restartNumberingAfterBreak="0">
    <w:nsid w:val="182E4A84"/>
    <w:multiLevelType w:val="multilevel"/>
    <w:tmpl w:val="870087F6"/>
    <w:numStyleLink w:val="Aufzhlung"/>
  </w:abstractNum>
  <w:abstractNum w:abstractNumId="6" w15:restartNumberingAfterBreak="0">
    <w:nsid w:val="1BC1653D"/>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0976AC8"/>
    <w:multiLevelType w:val="hybridMultilevel"/>
    <w:tmpl w:val="EC7AC4D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28A32EB"/>
    <w:multiLevelType w:val="multilevel"/>
    <w:tmpl w:val="0FF46820"/>
    <w:numStyleLink w:val="Auflistung"/>
  </w:abstractNum>
  <w:abstractNum w:abstractNumId="9" w15:restartNumberingAfterBreak="0">
    <w:nsid w:val="25D63C10"/>
    <w:multiLevelType w:val="multilevel"/>
    <w:tmpl w:val="0FF46820"/>
    <w:numStyleLink w:val="Auflistung"/>
  </w:abstractNum>
  <w:abstractNum w:abstractNumId="10" w15:restartNumberingAfterBreak="0">
    <w:nsid w:val="305910AA"/>
    <w:multiLevelType w:val="hybridMultilevel"/>
    <w:tmpl w:val="01EACC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25A72C3"/>
    <w:multiLevelType w:val="multilevel"/>
    <w:tmpl w:val="0407001F"/>
    <w:numStyleLink w:val="111111"/>
  </w:abstractNum>
  <w:abstractNum w:abstractNumId="12" w15:restartNumberingAfterBreak="0">
    <w:nsid w:val="3D2A399A"/>
    <w:multiLevelType w:val="multilevel"/>
    <w:tmpl w:val="0FF46820"/>
    <w:numStyleLink w:val="Auflistung"/>
  </w:abstractNum>
  <w:abstractNum w:abstractNumId="13" w15:restartNumberingAfterBreak="0">
    <w:nsid w:val="3E2B4670"/>
    <w:multiLevelType w:val="hybridMultilevel"/>
    <w:tmpl w:val="FEC0AE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EB84B86"/>
    <w:multiLevelType w:val="multilevel"/>
    <w:tmpl w:val="A02C24E2"/>
    <w:lvl w:ilvl="0">
      <w:start w:val="1"/>
      <w:numFmt w:val="bullet"/>
      <w:lvlText w:val=""/>
      <w:lvlJc w:val="left"/>
      <w:pPr>
        <w:ind w:left="567" w:hanging="567"/>
      </w:pPr>
      <w:rPr>
        <w:rFonts w:ascii="Symbol" w:hAnsi="Symbol" w:hint="default"/>
        <w:color w:val="1A9DD9" w:themeColor="accent1"/>
      </w:rPr>
    </w:lvl>
    <w:lvl w:ilvl="1">
      <w:start w:val="1"/>
      <w:numFmt w:val="bullet"/>
      <w:lvlText w:val="o"/>
      <w:lvlJc w:val="left"/>
      <w:pPr>
        <w:ind w:left="1134" w:hanging="567"/>
      </w:pPr>
      <w:rPr>
        <w:rFonts w:ascii="Courier New" w:hAnsi="Courier New" w:hint="default"/>
      </w:rPr>
    </w:lvl>
    <w:lvl w:ilvl="2">
      <w:start w:val="1"/>
      <w:numFmt w:val="bullet"/>
      <w:lvlText w:val=""/>
      <w:lvlJc w:val="left"/>
      <w:pPr>
        <w:ind w:left="1701" w:hanging="567"/>
      </w:pPr>
      <w:rPr>
        <w:rFonts w:ascii="Wingdings" w:hAnsi="Wingdings" w:hint="default"/>
      </w:rPr>
    </w:lvl>
    <w:lvl w:ilvl="3">
      <w:start w:val="1"/>
      <w:numFmt w:val="bullet"/>
      <w:lvlText w:val="-"/>
      <w:lvlJc w:val="left"/>
      <w:pPr>
        <w:ind w:left="2268" w:hanging="567"/>
      </w:pPr>
      <w:rPr>
        <w:rFonts w:ascii="Segoe UI" w:hAnsi="Segoe UI" w:hint="default"/>
      </w:rPr>
    </w:lvl>
    <w:lvl w:ilvl="4">
      <w:start w:val="1"/>
      <w:numFmt w:val="bullet"/>
      <w:lvlText w:val="•"/>
      <w:lvlJc w:val="left"/>
      <w:pPr>
        <w:ind w:left="2835" w:hanging="567"/>
      </w:pPr>
      <w:rPr>
        <w:rFonts w:ascii="Segoe UI" w:hAnsi="Segoe UI" w:hint="default"/>
      </w:rPr>
    </w:lvl>
    <w:lvl w:ilvl="5">
      <w:start w:val="1"/>
      <w:numFmt w:val="bullet"/>
      <w:lvlText w:val="o"/>
      <w:lvlJc w:val="left"/>
      <w:pPr>
        <w:ind w:left="3402" w:hanging="567"/>
      </w:pPr>
      <w:rPr>
        <w:rFonts w:ascii="Courier New" w:hAnsi="Courier New" w:hint="default"/>
      </w:rPr>
    </w:lvl>
    <w:lvl w:ilvl="6">
      <w:start w:val="1"/>
      <w:numFmt w:val="bullet"/>
      <w:lvlText w:val=""/>
      <w:lvlJc w:val="left"/>
      <w:pPr>
        <w:ind w:left="3969" w:hanging="567"/>
      </w:pPr>
      <w:rPr>
        <w:rFonts w:ascii="Wingdings" w:hAnsi="Wingdings" w:hint="default"/>
      </w:rPr>
    </w:lvl>
    <w:lvl w:ilvl="7">
      <w:start w:val="1"/>
      <w:numFmt w:val="bullet"/>
      <w:lvlText w:val="-"/>
      <w:lvlJc w:val="left"/>
      <w:pPr>
        <w:ind w:left="4536" w:hanging="567"/>
      </w:pPr>
      <w:rPr>
        <w:rFonts w:ascii="Segoe UI" w:hAnsi="Segoe UI" w:hint="default"/>
      </w:rPr>
    </w:lvl>
    <w:lvl w:ilvl="8">
      <w:start w:val="1"/>
      <w:numFmt w:val="bullet"/>
      <w:lvlText w:val=""/>
      <w:lvlJc w:val="left"/>
      <w:pPr>
        <w:ind w:left="5103" w:hanging="567"/>
      </w:pPr>
      <w:rPr>
        <w:rFonts w:ascii="Symbol" w:hAnsi="Symbol" w:hint="default"/>
      </w:rPr>
    </w:lvl>
  </w:abstractNum>
  <w:abstractNum w:abstractNumId="15" w15:restartNumberingAfterBreak="0">
    <w:nsid w:val="42724258"/>
    <w:multiLevelType w:val="hybridMultilevel"/>
    <w:tmpl w:val="FB3A8D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70E07EA"/>
    <w:multiLevelType w:val="hybridMultilevel"/>
    <w:tmpl w:val="BE401D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B686622"/>
    <w:multiLevelType w:val="hybridMultilevel"/>
    <w:tmpl w:val="E32807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FED49BE"/>
    <w:multiLevelType w:val="multilevel"/>
    <w:tmpl w:val="0407001F"/>
    <w:numStyleLink w:val="111111"/>
  </w:abstractNum>
  <w:abstractNum w:abstractNumId="19" w15:restartNumberingAfterBreak="0">
    <w:nsid w:val="60336050"/>
    <w:multiLevelType w:val="multilevel"/>
    <w:tmpl w:val="A02C24E2"/>
    <w:lvl w:ilvl="0">
      <w:start w:val="1"/>
      <w:numFmt w:val="bullet"/>
      <w:lvlText w:val=""/>
      <w:lvlJc w:val="left"/>
      <w:pPr>
        <w:ind w:left="567" w:hanging="567"/>
      </w:pPr>
      <w:rPr>
        <w:rFonts w:ascii="Symbol" w:hAnsi="Symbol" w:hint="default"/>
        <w:b w:val="0"/>
        <w:i w:val="0"/>
        <w:color w:val="1A9DD9" w:themeColor="accent1"/>
        <w:sz w:val="22"/>
      </w:rPr>
    </w:lvl>
    <w:lvl w:ilvl="1">
      <w:start w:val="1"/>
      <w:numFmt w:val="bullet"/>
      <w:lvlText w:val="o"/>
      <w:lvlJc w:val="left"/>
      <w:pPr>
        <w:ind w:left="1134" w:hanging="567"/>
      </w:pPr>
      <w:rPr>
        <w:rFonts w:ascii="Courier New" w:hAnsi="Courier New" w:hint="default"/>
      </w:rPr>
    </w:lvl>
    <w:lvl w:ilvl="2">
      <w:start w:val="1"/>
      <w:numFmt w:val="bullet"/>
      <w:lvlText w:val=""/>
      <w:lvlJc w:val="left"/>
      <w:pPr>
        <w:ind w:left="1701" w:hanging="567"/>
      </w:pPr>
      <w:rPr>
        <w:rFonts w:ascii="Wingdings" w:hAnsi="Wingdings" w:hint="default"/>
      </w:rPr>
    </w:lvl>
    <w:lvl w:ilvl="3">
      <w:start w:val="1"/>
      <w:numFmt w:val="bullet"/>
      <w:lvlText w:val="-"/>
      <w:lvlJc w:val="left"/>
      <w:pPr>
        <w:ind w:left="2268" w:hanging="567"/>
      </w:pPr>
      <w:rPr>
        <w:rFonts w:ascii="Segoe UI" w:hAnsi="Segoe UI" w:hint="default"/>
      </w:rPr>
    </w:lvl>
    <w:lvl w:ilvl="4">
      <w:start w:val="1"/>
      <w:numFmt w:val="bullet"/>
      <w:lvlText w:val="•"/>
      <w:lvlJc w:val="left"/>
      <w:pPr>
        <w:ind w:left="2835" w:hanging="567"/>
      </w:pPr>
      <w:rPr>
        <w:rFonts w:ascii="Segoe UI" w:hAnsi="Segoe UI" w:hint="default"/>
      </w:rPr>
    </w:lvl>
    <w:lvl w:ilvl="5">
      <w:start w:val="1"/>
      <w:numFmt w:val="bullet"/>
      <w:lvlText w:val="o"/>
      <w:lvlJc w:val="left"/>
      <w:pPr>
        <w:ind w:left="3402" w:hanging="567"/>
      </w:pPr>
      <w:rPr>
        <w:rFonts w:ascii="Courier New" w:hAnsi="Courier New" w:hint="default"/>
      </w:rPr>
    </w:lvl>
    <w:lvl w:ilvl="6">
      <w:start w:val="1"/>
      <w:numFmt w:val="bullet"/>
      <w:lvlText w:val=""/>
      <w:lvlJc w:val="left"/>
      <w:pPr>
        <w:ind w:left="3969" w:hanging="567"/>
      </w:pPr>
      <w:rPr>
        <w:rFonts w:ascii="Wingdings" w:hAnsi="Wingdings" w:hint="default"/>
      </w:rPr>
    </w:lvl>
    <w:lvl w:ilvl="7">
      <w:start w:val="1"/>
      <w:numFmt w:val="bullet"/>
      <w:lvlText w:val="-"/>
      <w:lvlJc w:val="left"/>
      <w:pPr>
        <w:ind w:left="4536" w:hanging="567"/>
      </w:pPr>
      <w:rPr>
        <w:rFonts w:ascii="Segoe UI" w:hAnsi="Segoe UI" w:hint="default"/>
      </w:rPr>
    </w:lvl>
    <w:lvl w:ilvl="8">
      <w:start w:val="1"/>
      <w:numFmt w:val="bullet"/>
      <w:lvlText w:val=""/>
      <w:lvlJc w:val="left"/>
      <w:pPr>
        <w:ind w:left="5103" w:hanging="567"/>
      </w:pPr>
      <w:rPr>
        <w:rFonts w:ascii="Symbol" w:hAnsi="Symbol" w:hint="default"/>
      </w:rPr>
    </w:lvl>
  </w:abstractNum>
  <w:abstractNum w:abstractNumId="20" w15:restartNumberingAfterBreak="0">
    <w:nsid w:val="65751746"/>
    <w:multiLevelType w:val="multilevel"/>
    <w:tmpl w:val="0407001F"/>
    <w:numStyleLink w:val="111111"/>
  </w:abstractNum>
  <w:abstractNum w:abstractNumId="21" w15:restartNumberingAfterBreak="0">
    <w:nsid w:val="66BB5345"/>
    <w:multiLevelType w:val="hybridMultilevel"/>
    <w:tmpl w:val="BE1A7DE2"/>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2" w15:restartNumberingAfterBreak="0">
    <w:nsid w:val="68AD002D"/>
    <w:multiLevelType w:val="hybridMultilevel"/>
    <w:tmpl w:val="EB6C5222"/>
    <w:lvl w:ilvl="0" w:tplc="39BC67E8">
      <w:start w:val="1"/>
      <w:numFmt w:val="bullet"/>
      <w:lvlText w:val=""/>
      <w:lvlJc w:val="left"/>
      <w:pPr>
        <w:ind w:left="720" w:hanging="360"/>
      </w:pPr>
      <w:rPr>
        <w:rFonts w:ascii="Symbol" w:hAnsi="Symbol" w:hint="default"/>
        <w:color w:val="1A9DD9" w:themeColor="accent1"/>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29F1686"/>
    <w:multiLevelType w:val="hybridMultilevel"/>
    <w:tmpl w:val="821CF6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7640FE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9003B65"/>
    <w:multiLevelType w:val="hybridMultilevel"/>
    <w:tmpl w:val="CA84A582"/>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6" w15:restartNumberingAfterBreak="0">
    <w:nsid w:val="7A5C7D3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A87645A"/>
    <w:multiLevelType w:val="multilevel"/>
    <w:tmpl w:val="0FF46820"/>
    <w:numStyleLink w:val="Auflistung"/>
  </w:abstractNum>
  <w:abstractNum w:abstractNumId="28" w15:restartNumberingAfterBreak="0">
    <w:nsid w:val="7B6F2AC0"/>
    <w:multiLevelType w:val="multilevel"/>
    <w:tmpl w:val="0FF46820"/>
    <w:styleLink w:val="Auflistung"/>
    <w:lvl w:ilvl="0">
      <w:start w:val="1"/>
      <w:numFmt w:val="bullet"/>
      <w:lvlText w:val=""/>
      <w:lvlJc w:val="left"/>
      <w:pPr>
        <w:ind w:left="567" w:hanging="567"/>
      </w:pPr>
      <w:rPr>
        <w:rFonts w:ascii="Symbol" w:hAnsi="Symbol" w:hint="default"/>
        <w:color w:val="000000" w:themeColor="text1"/>
        <w:sz w:val="22"/>
      </w:rPr>
    </w:lvl>
    <w:lvl w:ilvl="1">
      <w:start w:val="1"/>
      <w:numFmt w:val="bullet"/>
      <w:lvlText w:val=""/>
      <w:lvlJc w:val="left"/>
      <w:pPr>
        <w:ind w:left="1134" w:hanging="567"/>
      </w:pPr>
      <w:rPr>
        <w:rFonts w:ascii="Wingdings" w:hAnsi="Wingdings" w:hint="default"/>
      </w:rPr>
    </w:lvl>
    <w:lvl w:ilvl="2">
      <w:start w:val="1"/>
      <w:numFmt w:val="bullet"/>
      <w:lvlText w:val=""/>
      <w:lvlJc w:val="left"/>
      <w:pPr>
        <w:ind w:left="1701" w:hanging="567"/>
      </w:pPr>
      <w:rPr>
        <w:rFonts w:ascii="Symbol" w:hAnsi="Symbol" w:hint="default"/>
        <w:color w:val="000000" w:themeColor="text1"/>
      </w:rPr>
    </w:lvl>
    <w:lvl w:ilvl="3">
      <w:start w:val="1"/>
      <w:numFmt w:val="bullet"/>
      <w:lvlText w:val="-"/>
      <w:lvlJc w:val="left"/>
      <w:pPr>
        <w:ind w:left="2268" w:hanging="567"/>
      </w:pPr>
      <w:rPr>
        <w:rFonts w:ascii="Segoe UI" w:hAnsi="Segoe UI" w:hint="default"/>
        <w:color w:val="000000" w:themeColor="text1"/>
      </w:rPr>
    </w:lvl>
    <w:lvl w:ilvl="4">
      <w:start w:val="1"/>
      <w:numFmt w:val="bullet"/>
      <w:lvlText w:val="•"/>
      <w:lvlJc w:val="left"/>
      <w:pPr>
        <w:ind w:left="2835" w:hanging="567"/>
      </w:pPr>
      <w:rPr>
        <w:rFonts w:ascii="Segoe UI" w:hAnsi="Segoe UI" w:hint="default"/>
        <w:color w:val="000000" w:themeColor="text1"/>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color w:val="000000" w:themeColor="text1"/>
      </w:rPr>
    </w:lvl>
    <w:lvl w:ilvl="7">
      <w:start w:val="1"/>
      <w:numFmt w:val="bullet"/>
      <w:lvlText w:val="-"/>
      <w:lvlJc w:val="left"/>
      <w:pPr>
        <w:ind w:left="4536" w:hanging="567"/>
      </w:pPr>
      <w:rPr>
        <w:rFonts w:ascii="Segoe UI" w:hAnsi="Segoe UI" w:hint="default"/>
        <w:color w:val="000000" w:themeColor="text1"/>
      </w:rPr>
    </w:lvl>
    <w:lvl w:ilvl="8">
      <w:start w:val="1"/>
      <w:numFmt w:val="bullet"/>
      <w:lvlText w:val=""/>
      <w:lvlJc w:val="left"/>
      <w:pPr>
        <w:ind w:left="5103" w:hanging="567"/>
      </w:pPr>
      <w:rPr>
        <w:rFonts w:ascii="Symbol" w:hAnsi="Symbol" w:hint="default"/>
      </w:rPr>
    </w:lvl>
  </w:abstractNum>
  <w:abstractNum w:abstractNumId="29" w15:restartNumberingAfterBreak="0">
    <w:nsid w:val="7C4B198C"/>
    <w:multiLevelType w:val="hybridMultilevel"/>
    <w:tmpl w:val="5D669002"/>
    <w:lvl w:ilvl="0" w:tplc="FFFFFFFF">
      <w:start w:val="1"/>
      <w:numFmt w:val="bullet"/>
      <w:lvlText w:val=""/>
      <w:lvlJc w:val="left"/>
      <w:pPr>
        <w:ind w:left="720" w:hanging="360"/>
      </w:pPr>
      <w:rPr>
        <w:rFonts w:ascii="Symbol" w:hAnsi="Symbol" w:hint="default"/>
        <w:color w:val="1A9DD9" w:themeColor="accent1"/>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269EC97E">
      <w:start w:val="1"/>
      <w:numFmt w:val="bullet"/>
      <w:lvlText w:val="-"/>
      <w:lvlJc w:val="left"/>
      <w:pPr>
        <w:ind w:left="2880" w:hanging="360"/>
      </w:pPr>
      <w:rPr>
        <w:rFonts w:ascii="Segoe UI" w:hAnsi="Segoe UI" w:hint="default"/>
      </w:rPr>
    </w:lvl>
    <w:lvl w:ilvl="4" w:tplc="0407000B">
      <w:start w:val="1"/>
      <w:numFmt w:val="bullet"/>
      <w:lvlText w:val=""/>
      <w:lvlJc w:val="left"/>
      <w:pPr>
        <w:ind w:left="3600" w:hanging="360"/>
      </w:pPr>
      <w:rPr>
        <w:rFonts w:ascii="Wingdings" w:hAnsi="Wingdings" w:hint="default"/>
      </w:rPr>
    </w:lvl>
    <w:lvl w:ilvl="5" w:tplc="04070001">
      <w:start w:val="1"/>
      <w:numFmt w:val="bullet"/>
      <w:lvlText w:val=""/>
      <w:lvlJc w:val="left"/>
      <w:pPr>
        <w:ind w:left="4320" w:hanging="360"/>
      </w:pPr>
      <w:rPr>
        <w:rFonts w:ascii="Symbol" w:hAnsi="Symbol" w:hint="default"/>
      </w:rPr>
    </w:lvl>
    <w:lvl w:ilvl="6" w:tplc="04070003">
      <w:start w:val="1"/>
      <w:numFmt w:val="bullet"/>
      <w:lvlText w:val="o"/>
      <w:lvlJc w:val="left"/>
      <w:pPr>
        <w:ind w:left="5040" w:hanging="360"/>
      </w:pPr>
      <w:rPr>
        <w:rFonts w:ascii="Courier New" w:hAnsi="Courier New" w:cs="Courier New" w:hint="default"/>
      </w:rPr>
    </w:lvl>
    <w:lvl w:ilvl="7" w:tplc="269EC97E">
      <w:start w:val="1"/>
      <w:numFmt w:val="bullet"/>
      <w:lvlText w:val="-"/>
      <w:lvlJc w:val="left"/>
      <w:pPr>
        <w:ind w:left="5760" w:hanging="360"/>
      </w:pPr>
      <w:rPr>
        <w:rFonts w:ascii="Segoe UI" w:hAnsi="Segoe UI"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DAE42B4"/>
    <w:multiLevelType w:val="hybridMultilevel"/>
    <w:tmpl w:val="8B6AD7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DBB3546"/>
    <w:multiLevelType w:val="multilevel"/>
    <w:tmpl w:val="4314AA2E"/>
    <w:lvl w:ilvl="0">
      <w:start w:val="1"/>
      <w:numFmt w:val="decimal"/>
      <w:lvlText w:val="%1."/>
      <w:lvlJc w:val="left"/>
      <w:pPr>
        <w:ind w:left="567" w:hanging="56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F536E1F"/>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43741528">
    <w:abstractNumId w:val="22"/>
  </w:num>
  <w:num w:numId="2" w16cid:durableId="880169228">
    <w:abstractNumId w:val="14"/>
  </w:num>
  <w:num w:numId="3" w16cid:durableId="1361976266">
    <w:abstractNumId w:val="29"/>
  </w:num>
  <w:num w:numId="4" w16cid:durableId="3280234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9242129">
    <w:abstractNumId w:val="19"/>
  </w:num>
  <w:num w:numId="6" w16cid:durableId="1118181768">
    <w:abstractNumId w:val="31"/>
  </w:num>
  <w:num w:numId="7" w16cid:durableId="1655185334">
    <w:abstractNumId w:val="5"/>
  </w:num>
  <w:num w:numId="8" w16cid:durableId="18164781">
    <w:abstractNumId w:val="3"/>
  </w:num>
  <w:num w:numId="9" w16cid:durableId="496655548">
    <w:abstractNumId w:val="24"/>
  </w:num>
  <w:num w:numId="10" w16cid:durableId="1911113476">
    <w:abstractNumId w:val="32"/>
  </w:num>
  <w:num w:numId="11" w16cid:durableId="69081934">
    <w:abstractNumId w:val="28"/>
  </w:num>
  <w:num w:numId="12" w16cid:durableId="1648586029">
    <w:abstractNumId w:val="9"/>
  </w:num>
  <w:num w:numId="13" w16cid:durableId="928389908">
    <w:abstractNumId w:val="8"/>
  </w:num>
  <w:num w:numId="14" w16cid:durableId="1916822415">
    <w:abstractNumId w:val="26"/>
  </w:num>
  <w:num w:numId="15" w16cid:durableId="1661499054">
    <w:abstractNumId w:val="6"/>
  </w:num>
  <w:num w:numId="16" w16cid:durableId="260921343">
    <w:abstractNumId w:val="0"/>
  </w:num>
  <w:num w:numId="17" w16cid:durableId="166554522">
    <w:abstractNumId w:val="7"/>
  </w:num>
  <w:num w:numId="18" w16cid:durableId="168835773">
    <w:abstractNumId w:val="23"/>
  </w:num>
  <w:num w:numId="19" w16cid:durableId="1975600063">
    <w:abstractNumId w:val="16"/>
  </w:num>
  <w:num w:numId="20" w16cid:durableId="369034307">
    <w:abstractNumId w:val="17"/>
  </w:num>
  <w:num w:numId="21" w16cid:durableId="1445346127">
    <w:abstractNumId w:val="10"/>
  </w:num>
  <w:num w:numId="22" w16cid:durableId="1083260018">
    <w:abstractNumId w:val="21"/>
  </w:num>
  <w:num w:numId="23" w16cid:durableId="2086293107">
    <w:abstractNumId w:val="25"/>
  </w:num>
  <w:num w:numId="24" w16cid:durableId="944458879">
    <w:abstractNumId w:val="13"/>
  </w:num>
  <w:num w:numId="25" w16cid:durableId="484205009">
    <w:abstractNumId w:val="30"/>
  </w:num>
  <w:num w:numId="26" w16cid:durableId="1441757306">
    <w:abstractNumId w:val="15"/>
  </w:num>
  <w:num w:numId="27" w16cid:durableId="1193226349">
    <w:abstractNumId w:val="2"/>
  </w:num>
  <w:num w:numId="28" w16cid:durableId="451555717">
    <w:abstractNumId w:val="1"/>
  </w:num>
  <w:num w:numId="29" w16cid:durableId="857622459">
    <w:abstractNumId w:val="11"/>
  </w:num>
  <w:num w:numId="30" w16cid:durableId="1134174394">
    <w:abstractNumId w:val="18"/>
    <w:lvlOverride w:ilvl="0">
      <w:lvl w:ilvl="0">
        <w:start w:val="1"/>
        <w:numFmt w:val="decimal"/>
        <w:lvlText w:val="%1."/>
        <w:lvlJc w:val="left"/>
        <w:pPr>
          <w:ind w:left="360" w:hanging="360"/>
        </w:pPr>
        <w:rPr>
          <w:rFonts w:asciiTheme="minorHAnsi" w:hAnsiTheme="minorHAnsi"/>
          <w:sz w:val="16"/>
          <w:szCs w:val="16"/>
        </w:rPr>
      </w:lvl>
    </w:lvlOverride>
  </w:num>
  <w:num w:numId="31" w16cid:durableId="804087124">
    <w:abstractNumId w:val="20"/>
  </w:num>
  <w:num w:numId="32" w16cid:durableId="101800665">
    <w:abstractNumId w:val="12"/>
  </w:num>
  <w:num w:numId="33" w16cid:durableId="381179885">
    <w:abstractNumId w:val="27"/>
  </w:num>
  <w:num w:numId="34" w16cid:durableId="2024069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65F"/>
    <w:rsid w:val="000019C5"/>
    <w:rsid w:val="0001013B"/>
    <w:rsid w:val="000133EB"/>
    <w:rsid w:val="00013D30"/>
    <w:rsid w:val="0001602E"/>
    <w:rsid w:val="00023F32"/>
    <w:rsid w:val="000248DB"/>
    <w:rsid w:val="000333BE"/>
    <w:rsid w:val="00035744"/>
    <w:rsid w:val="0005346C"/>
    <w:rsid w:val="00054EEA"/>
    <w:rsid w:val="000721BA"/>
    <w:rsid w:val="00076F51"/>
    <w:rsid w:val="0009575B"/>
    <w:rsid w:val="000A494C"/>
    <w:rsid w:val="000B1875"/>
    <w:rsid w:val="000B20F1"/>
    <w:rsid w:val="000B2792"/>
    <w:rsid w:val="000C1C11"/>
    <w:rsid w:val="000C2CAD"/>
    <w:rsid w:val="000F367A"/>
    <w:rsid w:val="00114E1E"/>
    <w:rsid w:val="0011666A"/>
    <w:rsid w:val="00117C72"/>
    <w:rsid w:val="00141624"/>
    <w:rsid w:val="00144267"/>
    <w:rsid w:val="00150BA8"/>
    <w:rsid w:val="0015501E"/>
    <w:rsid w:val="00155429"/>
    <w:rsid w:val="00170892"/>
    <w:rsid w:val="00175A0B"/>
    <w:rsid w:val="00186FC8"/>
    <w:rsid w:val="00190CE5"/>
    <w:rsid w:val="001A1B51"/>
    <w:rsid w:val="001B4E80"/>
    <w:rsid w:val="001D0908"/>
    <w:rsid w:val="001D0AD6"/>
    <w:rsid w:val="001D660B"/>
    <w:rsid w:val="001F5511"/>
    <w:rsid w:val="0021662F"/>
    <w:rsid w:val="00220256"/>
    <w:rsid w:val="002225E7"/>
    <w:rsid w:val="002376C1"/>
    <w:rsid w:val="00241B3D"/>
    <w:rsid w:val="002561E0"/>
    <w:rsid w:val="002579C0"/>
    <w:rsid w:val="0028043B"/>
    <w:rsid w:val="0028343F"/>
    <w:rsid w:val="002878E0"/>
    <w:rsid w:val="0029726F"/>
    <w:rsid w:val="002A4D52"/>
    <w:rsid w:val="002B1DF7"/>
    <w:rsid w:val="002C35AB"/>
    <w:rsid w:val="002D6E65"/>
    <w:rsid w:val="002E1A48"/>
    <w:rsid w:val="002E3D05"/>
    <w:rsid w:val="002E51E2"/>
    <w:rsid w:val="002F1A89"/>
    <w:rsid w:val="002F734C"/>
    <w:rsid w:val="00310E97"/>
    <w:rsid w:val="00313603"/>
    <w:rsid w:val="00317C36"/>
    <w:rsid w:val="003247EA"/>
    <w:rsid w:val="00324D79"/>
    <w:rsid w:val="0032672E"/>
    <w:rsid w:val="003304E5"/>
    <w:rsid w:val="00331272"/>
    <w:rsid w:val="00333D48"/>
    <w:rsid w:val="00357968"/>
    <w:rsid w:val="003A31CA"/>
    <w:rsid w:val="003C1E43"/>
    <w:rsid w:val="003D4CEF"/>
    <w:rsid w:val="00403126"/>
    <w:rsid w:val="004312B8"/>
    <w:rsid w:val="00431495"/>
    <w:rsid w:val="0045269C"/>
    <w:rsid w:val="004605E8"/>
    <w:rsid w:val="00474325"/>
    <w:rsid w:val="00491766"/>
    <w:rsid w:val="00491E10"/>
    <w:rsid w:val="00497C86"/>
    <w:rsid w:val="004A0C18"/>
    <w:rsid w:val="004A67C7"/>
    <w:rsid w:val="004B142B"/>
    <w:rsid w:val="004C6B69"/>
    <w:rsid w:val="00503EF5"/>
    <w:rsid w:val="0052219B"/>
    <w:rsid w:val="00526B49"/>
    <w:rsid w:val="00531F44"/>
    <w:rsid w:val="00566FEF"/>
    <w:rsid w:val="0056739F"/>
    <w:rsid w:val="00585D49"/>
    <w:rsid w:val="005B09B3"/>
    <w:rsid w:val="005B1813"/>
    <w:rsid w:val="005E3193"/>
    <w:rsid w:val="0060487E"/>
    <w:rsid w:val="00613EE6"/>
    <w:rsid w:val="00627065"/>
    <w:rsid w:val="00632DC1"/>
    <w:rsid w:val="00647E0A"/>
    <w:rsid w:val="00651F7E"/>
    <w:rsid w:val="00661C2B"/>
    <w:rsid w:val="00670BF0"/>
    <w:rsid w:val="00673A04"/>
    <w:rsid w:val="00687955"/>
    <w:rsid w:val="006963D0"/>
    <w:rsid w:val="006A7C21"/>
    <w:rsid w:val="006B0B4A"/>
    <w:rsid w:val="006C1E87"/>
    <w:rsid w:val="006C350D"/>
    <w:rsid w:val="006C73F5"/>
    <w:rsid w:val="006C7830"/>
    <w:rsid w:val="006D14D7"/>
    <w:rsid w:val="006E2A07"/>
    <w:rsid w:val="006F13F8"/>
    <w:rsid w:val="006F1EA3"/>
    <w:rsid w:val="006F48C7"/>
    <w:rsid w:val="0070764E"/>
    <w:rsid w:val="00715B11"/>
    <w:rsid w:val="007370FD"/>
    <w:rsid w:val="00746144"/>
    <w:rsid w:val="007466D5"/>
    <w:rsid w:val="0075756A"/>
    <w:rsid w:val="00770135"/>
    <w:rsid w:val="0077619B"/>
    <w:rsid w:val="00783281"/>
    <w:rsid w:val="0078433A"/>
    <w:rsid w:val="007A3AFC"/>
    <w:rsid w:val="007A5894"/>
    <w:rsid w:val="007B0E99"/>
    <w:rsid w:val="007C1E49"/>
    <w:rsid w:val="007C75C4"/>
    <w:rsid w:val="007F40EB"/>
    <w:rsid w:val="0080675A"/>
    <w:rsid w:val="008108E4"/>
    <w:rsid w:val="008134C7"/>
    <w:rsid w:val="00817720"/>
    <w:rsid w:val="00820202"/>
    <w:rsid w:val="00823C83"/>
    <w:rsid w:val="00830EE2"/>
    <w:rsid w:val="00835D22"/>
    <w:rsid w:val="008421EC"/>
    <w:rsid w:val="008445D4"/>
    <w:rsid w:val="00854192"/>
    <w:rsid w:val="008734EE"/>
    <w:rsid w:val="008A06BC"/>
    <w:rsid w:val="008A7355"/>
    <w:rsid w:val="008C26E5"/>
    <w:rsid w:val="008D0F02"/>
    <w:rsid w:val="008E383A"/>
    <w:rsid w:val="008E676B"/>
    <w:rsid w:val="008F2396"/>
    <w:rsid w:val="0090017D"/>
    <w:rsid w:val="00901168"/>
    <w:rsid w:val="00902F0B"/>
    <w:rsid w:val="00907881"/>
    <w:rsid w:val="009618DD"/>
    <w:rsid w:val="009620C1"/>
    <w:rsid w:val="0098648B"/>
    <w:rsid w:val="009B0E36"/>
    <w:rsid w:val="009B180F"/>
    <w:rsid w:val="009D31A3"/>
    <w:rsid w:val="009D4DA4"/>
    <w:rsid w:val="009D6478"/>
    <w:rsid w:val="009F69C4"/>
    <w:rsid w:val="00A34DDC"/>
    <w:rsid w:val="00A3573B"/>
    <w:rsid w:val="00A43EA1"/>
    <w:rsid w:val="00A81082"/>
    <w:rsid w:val="00A91F8E"/>
    <w:rsid w:val="00A93E44"/>
    <w:rsid w:val="00AA617C"/>
    <w:rsid w:val="00AC37B5"/>
    <w:rsid w:val="00AF2C29"/>
    <w:rsid w:val="00AF4E73"/>
    <w:rsid w:val="00B25310"/>
    <w:rsid w:val="00B2576D"/>
    <w:rsid w:val="00B36DB9"/>
    <w:rsid w:val="00B54BBF"/>
    <w:rsid w:val="00B85113"/>
    <w:rsid w:val="00B93642"/>
    <w:rsid w:val="00B95F3D"/>
    <w:rsid w:val="00BA2D42"/>
    <w:rsid w:val="00BB4647"/>
    <w:rsid w:val="00BB65CB"/>
    <w:rsid w:val="00BC0C17"/>
    <w:rsid w:val="00BC285B"/>
    <w:rsid w:val="00BC575E"/>
    <w:rsid w:val="00BD7625"/>
    <w:rsid w:val="00C23C30"/>
    <w:rsid w:val="00C31907"/>
    <w:rsid w:val="00C46F04"/>
    <w:rsid w:val="00C476CF"/>
    <w:rsid w:val="00C575BF"/>
    <w:rsid w:val="00C6797A"/>
    <w:rsid w:val="00C834CF"/>
    <w:rsid w:val="00CC172A"/>
    <w:rsid w:val="00CC6610"/>
    <w:rsid w:val="00CC782E"/>
    <w:rsid w:val="00CD4EED"/>
    <w:rsid w:val="00D00A71"/>
    <w:rsid w:val="00D02CA7"/>
    <w:rsid w:val="00D0367C"/>
    <w:rsid w:val="00D3717A"/>
    <w:rsid w:val="00D52F13"/>
    <w:rsid w:val="00D530E3"/>
    <w:rsid w:val="00D5454D"/>
    <w:rsid w:val="00D56F71"/>
    <w:rsid w:val="00D64950"/>
    <w:rsid w:val="00D81D64"/>
    <w:rsid w:val="00D865C5"/>
    <w:rsid w:val="00DB20C9"/>
    <w:rsid w:val="00DB3DF1"/>
    <w:rsid w:val="00DF267C"/>
    <w:rsid w:val="00DF346E"/>
    <w:rsid w:val="00E0124B"/>
    <w:rsid w:val="00E354F2"/>
    <w:rsid w:val="00E356D4"/>
    <w:rsid w:val="00E53FB4"/>
    <w:rsid w:val="00E659CD"/>
    <w:rsid w:val="00E8429E"/>
    <w:rsid w:val="00EC6A93"/>
    <w:rsid w:val="00EE2C84"/>
    <w:rsid w:val="00F10DB5"/>
    <w:rsid w:val="00F23BAC"/>
    <w:rsid w:val="00F2765F"/>
    <w:rsid w:val="00F32FA4"/>
    <w:rsid w:val="00F330CC"/>
    <w:rsid w:val="00F53C51"/>
    <w:rsid w:val="00F637F7"/>
    <w:rsid w:val="00F640D7"/>
    <w:rsid w:val="00F679AE"/>
    <w:rsid w:val="00F75F8B"/>
    <w:rsid w:val="00F92FF1"/>
    <w:rsid w:val="00F9786F"/>
    <w:rsid w:val="00FA2E3D"/>
    <w:rsid w:val="00FD5CF4"/>
    <w:rsid w:val="00FD6E62"/>
    <w:rsid w:val="00FD6F88"/>
    <w:rsid w:val="00FE069A"/>
    <w:rsid w:val="00FE351C"/>
    <w:rsid w:val="00FE3CB2"/>
    <w:rsid w:val="00FF32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58CC7"/>
  <w15:chartTrackingRefBased/>
  <w15:docId w15:val="{7018EB44-4E9C-468D-8A02-F8C79D6E8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EastAsia" w:hAnsi="Segoe UI" w:cstheme="minorBidi"/>
        <w:sz w:val="22"/>
        <w:szCs w:val="22"/>
        <w:lang w:val="de-DE"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D0908"/>
  </w:style>
  <w:style w:type="paragraph" w:styleId="berschrift1">
    <w:name w:val="heading 1"/>
    <w:link w:val="berschrift1Zchn"/>
    <w:uiPriority w:val="9"/>
    <w:qFormat/>
    <w:rsid w:val="00F92FF1"/>
    <w:pPr>
      <w:keepNext/>
      <w:keepLines/>
      <w:pBdr>
        <w:bottom w:val="single" w:sz="4" w:space="1" w:color="1A9DD9" w:themeColor="accent1"/>
      </w:pBdr>
      <w:spacing w:before="240" w:after="360"/>
      <w:outlineLvl w:val="0"/>
    </w:pPr>
    <w:rPr>
      <w:rFonts w:asciiTheme="majorHAnsi" w:eastAsiaTheme="majorEastAsia" w:hAnsiTheme="majorHAnsi" w:cstheme="majorBidi"/>
      <w:color w:val="1A9DD9" w:themeColor="accent1"/>
      <w:sz w:val="40"/>
      <w:szCs w:val="36"/>
    </w:rPr>
  </w:style>
  <w:style w:type="paragraph" w:styleId="berschrift2">
    <w:name w:val="heading 2"/>
    <w:basedOn w:val="berschrift1"/>
    <w:link w:val="berschrift2Zchn"/>
    <w:uiPriority w:val="9"/>
    <w:unhideWhenUsed/>
    <w:qFormat/>
    <w:rsid w:val="00F92FF1"/>
    <w:pPr>
      <w:pBdr>
        <w:bottom w:val="none" w:sz="0" w:space="0" w:color="auto"/>
      </w:pBdr>
      <w:outlineLvl w:val="1"/>
    </w:pPr>
    <w:rPr>
      <w:sz w:val="36"/>
      <w:szCs w:val="28"/>
    </w:rPr>
  </w:style>
  <w:style w:type="paragraph" w:styleId="berschrift3">
    <w:name w:val="heading 3"/>
    <w:basedOn w:val="berschrift2"/>
    <w:link w:val="berschrift3Zchn"/>
    <w:uiPriority w:val="9"/>
    <w:unhideWhenUsed/>
    <w:qFormat/>
    <w:rsid w:val="00117C72"/>
    <w:pPr>
      <w:spacing w:before="120"/>
      <w:outlineLvl w:val="2"/>
    </w:pPr>
    <w:rPr>
      <w:sz w:val="28"/>
      <w:szCs w:val="26"/>
    </w:rPr>
  </w:style>
  <w:style w:type="paragraph" w:styleId="berschrift4">
    <w:name w:val="heading 4"/>
    <w:basedOn w:val="Standard"/>
    <w:next w:val="Standard"/>
    <w:link w:val="berschrift4Zchn"/>
    <w:uiPriority w:val="9"/>
    <w:semiHidden/>
    <w:unhideWhenUsed/>
    <w:rsid w:val="00141624"/>
    <w:pPr>
      <w:keepNext/>
      <w:keepLines/>
      <w:spacing w:before="80" w:after="0"/>
      <w:outlineLvl w:val="3"/>
    </w:pPr>
    <w:rPr>
      <w:rFonts w:asciiTheme="majorHAnsi" w:eastAsiaTheme="majorEastAsia" w:hAnsiTheme="majorHAnsi" w:cstheme="majorBidi"/>
      <w:sz w:val="24"/>
      <w:szCs w:val="24"/>
    </w:rPr>
  </w:style>
  <w:style w:type="paragraph" w:styleId="berschrift5">
    <w:name w:val="heading 5"/>
    <w:basedOn w:val="Standard"/>
    <w:next w:val="Standard"/>
    <w:link w:val="berschrift5Zchn"/>
    <w:uiPriority w:val="9"/>
    <w:semiHidden/>
    <w:unhideWhenUsed/>
    <w:qFormat/>
    <w:rsid w:val="00141624"/>
    <w:pPr>
      <w:keepNext/>
      <w:keepLines/>
      <w:spacing w:before="80" w:after="0"/>
      <w:outlineLvl w:val="4"/>
    </w:pPr>
    <w:rPr>
      <w:rFonts w:asciiTheme="majorHAnsi" w:eastAsiaTheme="majorEastAsia" w:hAnsiTheme="majorHAnsi" w:cstheme="majorBidi"/>
      <w:i/>
      <w:iCs/>
    </w:rPr>
  </w:style>
  <w:style w:type="paragraph" w:styleId="berschrift6">
    <w:name w:val="heading 6"/>
    <w:basedOn w:val="Standard"/>
    <w:next w:val="Standard"/>
    <w:link w:val="berschrift6Zchn"/>
    <w:uiPriority w:val="9"/>
    <w:semiHidden/>
    <w:unhideWhenUsed/>
    <w:qFormat/>
    <w:rsid w:val="00141624"/>
    <w:pPr>
      <w:keepNext/>
      <w:keepLines/>
      <w:spacing w:before="80" w:after="0"/>
      <w:outlineLvl w:val="5"/>
    </w:pPr>
    <w:rPr>
      <w:rFonts w:asciiTheme="majorHAnsi" w:eastAsiaTheme="majorEastAsia" w:hAnsiTheme="majorHAnsi" w:cstheme="majorBidi"/>
      <w:color w:val="595959" w:themeColor="text1" w:themeTint="A6"/>
    </w:rPr>
  </w:style>
  <w:style w:type="paragraph" w:styleId="berschrift7">
    <w:name w:val="heading 7"/>
    <w:basedOn w:val="Standard"/>
    <w:next w:val="Standard"/>
    <w:link w:val="berschrift7Zchn"/>
    <w:uiPriority w:val="9"/>
    <w:semiHidden/>
    <w:unhideWhenUsed/>
    <w:qFormat/>
    <w:rsid w:val="00141624"/>
    <w:pPr>
      <w:keepNext/>
      <w:keepLines/>
      <w:spacing w:before="80" w:after="0"/>
      <w:outlineLvl w:val="6"/>
    </w:pPr>
    <w:rPr>
      <w:rFonts w:asciiTheme="majorHAnsi" w:eastAsiaTheme="majorEastAsia" w:hAnsiTheme="majorHAnsi" w:cstheme="majorBidi"/>
      <w:i/>
      <w:iCs/>
      <w:color w:val="595959" w:themeColor="text1" w:themeTint="A6"/>
    </w:rPr>
  </w:style>
  <w:style w:type="paragraph" w:styleId="berschrift8">
    <w:name w:val="heading 8"/>
    <w:basedOn w:val="Standard"/>
    <w:next w:val="Standard"/>
    <w:link w:val="berschrift8Zchn"/>
    <w:uiPriority w:val="9"/>
    <w:semiHidden/>
    <w:unhideWhenUsed/>
    <w:qFormat/>
    <w:rsid w:val="00141624"/>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erschrift9">
    <w:name w:val="heading 9"/>
    <w:basedOn w:val="Standard"/>
    <w:next w:val="Standard"/>
    <w:link w:val="berschrift9Zchn"/>
    <w:uiPriority w:val="9"/>
    <w:semiHidden/>
    <w:unhideWhenUsed/>
    <w:qFormat/>
    <w:rsid w:val="00141624"/>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92FF1"/>
    <w:rPr>
      <w:rFonts w:asciiTheme="majorHAnsi" w:eastAsiaTheme="majorEastAsia" w:hAnsiTheme="majorHAnsi" w:cstheme="majorBidi"/>
      <w:color w:val="1A9DD9" w:themeColor="accent1"/>
      <w:sz w:val="40"/>
      <w:szCs w:val="36"/>
    </w:rPr>
  </w:style>
  <w:style w:type="character" w:customStyle="1" w:styleId="berschrift2Zchn">
    <w:name w:val="Überschrift 2 Zchn"/>
    <w:basedOn w:val="Absatz-Standardschriftart"/>
    <w:link w:val="berschrift2"/>
    <w:uiPriority w:val="9"/>
    <w:rsid w:val="00F92FF1"/>
    <w:rPr>
      <w:rFonts w:asciiTheme="majorHAnsi" w:eastAsiaTheme="majorEastAsia" w:hAnsiTheme="majorHAnsi" w:cstheme="majorBidi"/>
      <w:color w:val="1A9DD9" w:themeColor="accent1"/>
      <w:sz w:val="36"/>
      <w:szCs w:val="28"/>
    </w:rPr>
  </w:style>
  <w:style w:type="character" w:customStyle="1" w:styleId="berschrift3Zchn">
    <w:name w:val="Überschrift 3 Zchn"/>
    <w:basedOn w:val="Absatz-Standardschriftart"/>
    <w:link w:val="berschrift3"/>
    <w:uiPriority w:val="9"/>
    <w:rsid w:val="00117C72"/>
    <w:rPr>
      <w:rFonts w:asciiTheme="majorHAnsi" w:eastAsiaTheme="majorEastAsia" w:hAnsiTheme="majorHAnsi" w:cstheme="majorBidi"/>
      <w:color w:val="1A9DD9" w:themeColor="accent1"/>
      <w:sz w:val="28"/>
      <w:szCs w:val="26"/>
    </w:rPr>
  </w:style>
  <w:style w:type="character" w:customStyle="1" w:styleId="berschrift4Zchn">
    <w:name w:val="Überschrift 4 Zchn"/>
    <w:basedOn w:val="Absatz-Standardschriftart"/>
    <w:link w:val="berschrift4"/>
    <w:uiPriority w:val="9"/>
    <w:semiHidden/>
    <w:rsid w:val="00141624"/>
    <w:rPr>
      <w:rFonts w:asciiTheme="majorHAnsi" w:eastAsiaTheme="majorEastAsia" w:hAnsiTheme="majorHAnsi" w:cstheme="majorBidi"/>
      <w:sz w:val="24"/>
      <w:szCs w:val="24"/>
    </w:rPr>
  </w:style>
  <w:style w:type="character" w:customStyle="1" w:styleId="berschrift5Zchn">
    <w:name w:val="Überschrift 5 Zchn"/>
    <w:basedOn w:val="Absatz-Standardschriftart"/>
    <w:link w:val="berschrift5"/>
    <w:uiPriority w:val="9"/>
    <w:semiHidden/>
    <w:rsid w:val="00141624"/>
    <w:rPr>
      <w:rFonts w:asciiTheme="majorHAnsi" w:eastAsiaTheme="majorEastAsia" w:hAnsiTheme="majorHAnsi" w:cstheme="majorBidi"/>
      <w:i/>
      <w:iCs/>
      <w:sz w:val="22"/>
      <w:szCs w:val="22"/>
    </w:rPr>
  </w:style>
  <w:style w:type="character" w:customStyle="1" w:styleId="berschrift6Zchn">
    <w:name w:val="Überschrift 6 Zchn"/>
    <w:basedOn w:val="Absatz-Standardschriftart"/>
    <w:link w:val="berschrift6"/>
    <w:uiPriority w:val="9"/>
    <w:semiHidden/>
    <w:rsid w:val="00141624"/>
    <w:rPr>
      <w:rFonts w:asciiTheme="majorHAnsi" w:eastAsiaTheme="majorEastAsia" w:hAnsiTheme="majorHAnsi" w:cstheme="majorBidi"/>
      <w:color w:val="595959" w:themeColor="text1" w:themeTint="A6"/>
    </w:rPr>
  </w:style>
  <w:style w:type="character" w:customStyle="1" w:styleId="berschrift7Zchn">
    <w:name w:val="Überschrift 7 Zchn"/>
    <w:basedOn w:val="Absatz-Standardschriftart"/>
    <w:link w:val="berschrift7"/>
    <w:uiPriority w:val="9"/>
    <w:semiHidden/>
    <w:rsid w:val="00141624"/>
    <w:rPr>
      <w:rFonts w:asciiTheme="majorHAnsi" w:eastAsiaTheme="majorEastAsia" w:hAnsiTheme="majorHAnsi" w:cstheme="majorBidi"/>
      <w:i/>
      <w:iCs/>
      <w:color w:val="595959" w:themeColor="text1" w:themeTint="A6"/>
    </w:rPr>
  </w:style>
  <w:style w:type="character" w:customStyle="1" w:styleId="berschrift8Zchn">
    <w:name w:val="Überschrift 8 Zchn"/>
    <w:basedOn w:val="Absatz-Standardschriftart"/>
    <w:link w:val="berschrift8"/>
    <w:uiPriority w:val="9"/>
    <w:semiHidden/>
    <w:rsid w:val="00141624"/>
    <w:rPr>
      <w:rFonts w:asciiTheme="majorHAnsi" w:eastAsiaTheme="majorEastAsia" w:hAnsiTheme="majorHAnsi" w:cstheme="majorBidi"/>
      <w:smallCaps/>
      <w:color w:val="595959" w:themeColor="text1" w:themeTint="A6"/>
    </w:rPr>
  </w:style>
  <w:style w:type="character" w:customStyle="1" w:styleId="berschrift9Zchn">
    <w:name w:val="Überschrift 9 Zchn"/>
    <w:basedOn w:val="Absatz-Standardschriftart"/>
    <w:link w:val="berschrift9"/>
    <w:uiPriority w:val="9"/>
    <w:semiHidden/>
    <w:rsid w:val="00141624"/>
    <w:rPr>
      <w:rFonts w:asciiTheme="majorHAnsi" w:eastAsiaTheme="majorEastAsia" w:hAnsiTheme="majorHAnsi" w:cstheme="majorBidi"/>
      <w:i/>
      <w:iCs/>
      <w:smallCaps/>
      <w:color w:val="595959" w:themeColor="text1" w:themeTint="A6"/>
    </w:rPr>
  </w:style>
  <w:style w:type="paragraph" w:styleId="Beschriftung">
    <w:name w:val="caption"/>
    <w:basedOn w:val="Standard"/>
    <w:next w:val="Standard"/>
    <w:uiPriority w:val="35"/>
    <w:unhideWhenUsed/>
    <w:qFormat/>
    <w:rsid w:val="00141624"/>
    <w:pPr>
      <w:spacing w:line="240" w:lineRule="auto"/>
    </w:pPr>
    <w:rPr>
      <w:b/>
      <w:bCs/>
      <w:color w:val="404040" w:themeColor="text1" w:themeTint="BF"/>
      <w:sz w:val="20"/>
      <w:szCs w:val="20"/>
    </w:rPr>
  </w:style>
  <w:style w:type="paragraph" w:styleId="Titel">
    <w:name w:val="Title"/>
    <w:basedOn w:val="Standard"/>
    <w:next w:val="Standard"/>
    <w:link w:val="TitelZchn"/>
    <w:uiPriority w:val="10"/>
    <w:qFormat/>
    <w:rsid w:val="000B2792"/>
    <w:rPr>
      <w:rFonts w:asciiTheme="majorHAnsi" w:eastAsiaTheme="majorEastAsia" w:hAnsiTheme="majorHAnsi" w:cstheme="majorBidi"/>
      <w:color w:val="1375A2" w:themeColor="accent1" w:themeShade="BF"/>
      <w:spacing w:val="-7"/>
      <w:sz w:val="72"/>
      <w:szCs w:val="80"/>
    </w:rPr>
  </w:style>
  <w:style w:type="character" w:customStyle="1" w:styleId="TitelZchn">
    <w:name w:val="Titel Zchn"/>
    <w:basedOn w:val="Absatz-Standardschriftart"/>
    <w:link w:val="Titel"/>
    <w:uiPriority w:val="10"/>
    <w:rsid w:val="000B2792"/>
    <w:rPr>
      <w:rFonts w:asciiTheme="majorHAnsi" w:eastAsiaTheme="majorEastAsia" w:hAnsiTheme="majorHAnsi" w:cstheme="majorBidi"/>
      <w:color w:val="1375A2" w:themeColor="accent1" w:themeShade="BF"/>
      <w:spacing w:val="-7"/>
      <w:sz w:val="72"/>
      <w:szCs w:val="80"/>
    </w:rPr>
  </w:style>
  <w:style w:type="paragraph" w:styleId="Untertitel">
    <w:name w:val="Subtitle"/>
    <w:basedOn w:val="Standard"/>
    <w:next w:val="Standard"/>
    <w:link w:val="UntertitelZchn"/>
    <w:uiPriority w:val="11"/>
    <w:qFormat/>
    <w:rsid w:val="008734EE"/>
    <w:pPr>
      <w:numPr>
        <w:ilvl w:val="1"/>
      </w:numPr>
      <w:spacing w:before="120"/>
    </w:pPr>
    <w:rPr>
      <w:rFonts w:asciiTheme="majorHAnsi" w:eastAsiaTheme="majorEastAsia" w:hAnsiTheme="majorHAnsi" w:cstheme="majorBidi"/>
      <w:color w:val="404040" w:themeColor="text1" w:themeTint="BF"/>
      <w:sz w:val="28"/>
      <w:szCs w:val="30"/>
    </w:rPr>
  </w:style>
  <w:style w:type="character" w:customStyle="1" w:styleId="UntertitelZchn">
    <w:name w:val="Untertitel Zchn"/>
    <w:basedOn w:val="Absatz-Standardschriftart"/>
    <w:link w:val="Untertitel"/>
    <w:uiPriority w:val="11"/>
    <w:rsid w:val="008734EE"/>
    <w:rPr>
      <w:rFonts w:asciiTheme="majorHAnsi" w:eastAsiaTheme="majorEastAsia" w:hAnsiTheme="majorHAnsi" w:cstheme="majorBidi"/>
      <w:color w:val="404040" w:themeColor="text1" w:themeTint="BF"/>
      <w:sz w:val="28"/>
      <w:szCs w:val="30"/>
    </w:rPr>
  </w:style>
  <w:style w:type="paragraph" w:customStyle="1" w:styleId="FetterText">
    <w:name w:val="Fetter Text"/>
    <w:basedOn w:val="Standard"/>
    <w:qFormat/>
    <w:rsid w:val="00FE069A"/>
    <w:rPr>
      <w:rFonts w:eastAsia="Times New Roman"/>
      <w:b/>
      <w:lang w:eastAsia="de-DE"/>
    </w:rPr>
  </w:style>
  <w:style w:type="character" w:styleId="Hervorhebung">
    <w:name w:val="Emphasis"/>
    <w:basedOn w:val="Absatz-Standardschriftart"/>
    <w:uiPriority w:val="20"/>
    <w:qFormat/>
    <w:rsid w:val="008734EE"/>
    <w:rPr>
      <w:rFonts w:asciiTheme="minorHAnsi" w:hAnsiTheme="minorHAnsi"/>
      <w:b/>
      <w:i/>
      <w:iCs/>
      <w:sz w:val="22"/>
    </w:rPr>
  </w:style>
  <w:style w:type="paragraph" w:styleId="KeinLeerraum">
    <w:name w:val="No Spacing"/>
    <w:uiPriority w:val="1"/>
    <w:rsid w:val="00BB4647"/>
    <w:pPr>
      <w:spacing w:after="0" w:line="240" w:lineRule="auto"/>
    </w:pPr>
  </w:style>
  <w:style w:type="paragraph" w:styleId="Zitat">
    <w:name w:val="Quote"/>
    <w:basedOn w:val="Standard"/>
    <w:next w:val="Standard"/>
    <w:link w:val="ZitatZchn"/>
    <w:uiPriority w:val="29"/>
    <w:qFormat/>
    <w:rsid w:val="00313603"/>
    <w:pPr>
      <w:spacing w:before="240" w:after="240" w:line="264" w:lineRule="auto"/>
      <w:ind w:left="862" w:right="862"/>
      <w:jc w:val="center"/>
    </w:pPr>
    <w:rPr>
      <w:i/>
      <w:iCs/>
    </w:rPr>
  </w:style>
  <w:style w:type="character" w:customStyle="1" w:styleId="ZitatZchn">
    <w:name w:val="Zitat Zchn"/>
    <w:basedOn w:val="Absatz-Standardschriftart"/>
    <w:link w:val="Zitat"/>
    <w:uiPriority w:val="29"/>
    <w:rsid w:val="00313603"/>
    <w:rPr>
      <w:i/>
      <w:iCs/>
    </w:rPr>
  </w:style>
  <w:style w:type="paragraph" w:styleId="IntensivesZitat">
    <w:name w:val="Intense Quote"/>
    <w:basedOn w:val="Zitat"/>
    <w:next w:val="Standard"/>
    <w:link w:val="IntensivesZitatZchn"/>
    <w:uiPriority w:val="30"/>
    <w:qFormat/>
    <w:rsid w:val="00313603"/>
    <w:pPr>
      <w:spacing w:line="276" w:lineRule="auto"/>
    </w:pPr>
    <w:rPr>
      <w:rFonts w:asciiTheme="majorHAnsi" w:eastAsiaTheme="majorEastAsia" w:hAnsiTheme="majorHAnsi" w:cstheme="majorBidi"/>
      <w:color w:val="1A9DD9" w:themeColor="accent1"/>
      <w:sz w:val="28"/>
      <w:szCs w:val="28"/>
    </w:rPr>
  </w:style>
  <w:style w:type="character" w:customStyle="1" w:styleId="IntensivesZitatZchn">
    <w:name w:val="Intensives Zitat Zchn"/>
    <w:basedOn w:val="Absatz-Standardschriftart"/>
    <w:link w:val="IntensivesZitat"/>
    <w:uiPriority w:val="30"/>
    <w:rsid w:val="00313603"/>
    <w:rPr>
      <w:rFonts w:asciiTheme="majorHAnsi" w:eastAsiaTheme="majorEastAsia" w:hAnsiTheme="majorHAnsi" w:cstheme="majorBidi"/>
      <w:i/>
      <w:iCs/>
      <w:color w:val="1A9DD9" w:themeColor="accent1"/>
      <w:sz w:val="28"/>
      <w:szCs w:val="28"/>
    </w:rPr>
  </w:style>
  <w:style w:type="character" w:styleId="SchwacheHervorhebung">
    <w:name w:val="Subtle Emphasis"/>
    <w:basedOn w:val="Absatz-Standardschriftart"/>
    <w:uiPriority w:val="19"/>
    <w:qFormat/>
    <w:rsid w:val="008734EE"/>
    <w:rPr>
      <w:rFonts w:asciiTheme="minorHAnsi" w:hAnsiTheme="minorHAnsi"/>
      <w:i/>
      <w:iCs/>
      <w:color w:val="595959" w:themeColor="text1" w:themeTint="A6"/>
      <w:sz w:val="22"/>
    </w:rPr>
  </w:style>
  <w:style w:type="character" w:styleId="IntensiveHervorhebung">
    <w:name w:val="Intense Emphasis"/>
    <w:basedOn w:val="Absatz-Standardschriftart"/>
    <w:uiPriority w:val="21"/>
    <w:qFormat/>
    <w:rsid w:val="00313603"/>
    <w:rPr>
      <w:rFonts w:asciiTheme="minorHAnsi" w:hAnsiTheme="minorHAnsi"/>
      <w:b/>
      <w:bCs/>
      <w:i/>
      <w:iCs/>
      <w:color w:val="F1852B" w:themeColor="accent2"/>
      <w:sz w:val="22"/>
    </w:rPr>
  </w:style>
  <w:style w:type="character" w:styleId="SchwacherVerweis">
    <w:name w:val="Subtle Reference"/>
    <w:basedOn w:val="Absatz-Standardschriftart"/>
    <w:uiPriority w:val="31"/>
    <w:qFormat/>
    <w:rsid w:val="00313603"/>
    <w:rPr>
      <w:rFonts w:asciiTheme="minorHAnsi" w:hAnsiTheme="minorHAnsi"/>
      <w:smallCaps/>
      <w:color w:val="404040" w:themeColor="text1" w:themeTint="BF"/>
      <w:sz w:val="22"/>
    </w:rPr>
  </w:style>
  <w:style w:type="character" w:styleId="IntensiverVerweis">
    <w:name w:val="Intense Reference"/>
    <w:basedOn w:val="Absatz-Standardschriftart"/>
    <w:uiPriority w:val="32"/>
    <w:qFormat/>
    <w:rsid w:val="00035744"/>
    <w:rPr>
      <w:rFonts w:asciiTheme="minorHAnsi" w:hAnsiTheme="minorHAnsi"/>
      <w:b/>
      <w:bCs/>
      <w:smallCaps/>
      <w:sz w:val="22"/>
      <w:u w:val="single"/>
    </w:rPr>
  </w:style>
  <w:style w:type="character" w:styleId="Buchtitel">
    <w:name w:val="Book Title"/>
    <w:aliases w:val="Hervorgehoben"/>
    <w:basedOn w:val="Absatz-Standardschriftart"/>
    <w:uiPriority w:val="33"/>
    <w:rsid w:val="00313603"/>
    <w:rPr>
      <w:rFonts w:asciiTheme="minorHAnsi" w:hAnsiTheme="minorHAnsi"/>
      <w:b/>
      <w:bCs/>
      <w:smallCaps/>
      <w:color w:val="1A9DD9" w:themeColor="accent1"/>
      <w:sz w:val="22"/>
    </w:rPr>
  </w:style>
  <w:style w:type="paragraph" w:styleId="Inhaltsverzeichnisberschrift">
    <w:name w:val="TOC Heading"/>
    <w:basedOn w:val="berschrift1"/>
    <w:next w:val="Standard"/>
    <w:uiPriority w:val="39"/>
    <w:unhideWhenUsed/>
    <w:qFormat/>
    <w:rsid w:val="00141624"/>
    <w:pPr>
      <w:outlineLvl w:val="9"/>
    </w:pPr>
  </w:style>
  <w:style w:type="paragraph" w:customStyle="1" w:styleId="E-Mailklein">
    <w:name w:val="E-Mail klein"/>
    <w:basedOn w:val="Standard"/>
    <w:link w:val="E-MailkleinZchn"/>
    <w:qFormat/>
    <w:rsid w:val="00A81082"/>
    <w:pPr>
      <w:spacing w:after="0"/>
    </w:pPr>
    <w:rPr>
      <w:color w:val="F1852B" w:themeColor="accent2"/>
      <w:sz w:val="20"/>
      <w:u w:val="single"/>
    </w:rPr>
  </w:style>
  <w:style w:type="paragraph" w:customStyle="1" w:styleId="Textklein">
    <w:name w:val="Text klein"/>
    <w:basedOn w:val="Standard"/>
    <w:qFormat/>
    <w:rsid w:val="00F10DB5"/>
    <w:pPr>
      <w:spacing w:after="0"/>
    </w:pPr>
    <w:rPr>
      <w:sz w:val="16"/>
    </w:rPr>
  </w:style>
  <w:style w:type="character" w:customStyle="1" w:styleId="E-MailkleinZchn">
    <w:name w:val="E-Mail klein Zchn"/>
    <w:basedOn w:val="berschrift3Zchn"/>
    <w:link w:val="E-Mailklein"/>
    <w:rsid w:val="00A81082"/>
    <w:rPr>
      <w:rFonts w:asciiTheme="majorHAnsi" w:eastAsiaTheme="majorEastAsia" w:hAnsiTheme="majorHAnsi" w:cstheme="majorBidi"/>
      <w:color w:val="F1852B" w:themeColor="accent2"/>
      <w:sz w:val="20"/>
      <w:szCs w:val="26"/>
      <w:u w:val="single"/>
    </w:rPr>
  </w:style>
  <w:style w:type="paragraph" w:customStyle="1" w:styleId="BBVklein">
    <w:name w:val="BBV klein"/>
    <w:basedOn w:val="Textklein"/>
    <w:qFormat/>
    <w:rsid w:val="00D530E3"/>
    <w:rPr>
      <w:color w:val="1A9DD9" w:themeColor="accent1"/>
    </w:rPr>
  </w:style>
  <w:style w:type="paragraph" w:customStyle="1" w:styleId="DickerText">
    <w:name w:val="Dicker Text"/>
    <w:basedOn w:val="Standard"/>
    <w:qFormat/>
    <w:rsid w:val="006C1E87"/>
    <w:pPr>
      <w:spacing w:before="240"/>
    </w:pPr>
    <w:rPr>
      <w:b/>
      <w:caps/>
      <w:color w:val="1A9DD9" w:themeColor="accent1"/>
    </w:rPr>
  </w:style>
  <w:style w:type="paragraph" w:customStyle="1" w:styleId="Hervorheben">
    <w:name w:val="Hervorheben"/>
    <w:basedOn w:val="Standard"/>
    <w:link w:val="HervorhebenZchn"/>
    <w:qFormat/>
    <w:rsid w:val="002376C1"/>
    <w:pPr>
      <w:keepNext/>
    </w:pPr>
    <w:rPr>
      <w:rFonts w:asciiTheme="minorHAnsi" w:hAnsiTheme="minorHAnsi"/>
      <w:b/>
      <w:color w:val="F1852B" w:themeColor="accent2"/>
    </w:rPr>
  </w:style>
  <w:style w:type="numbering" w:customStyle="1" w:styleId="Auflistung">
    <w:name w:val="Auflistung"/>
    <w:uiPriority w:val="99"/>
    <w:rsid w:val="000721BA"/>
    <w:pPr>
      <w:numPr>
        <w:numId w:val="11"/>
      </w:numPr>
    </w:pPr>
  </w:style>
  <w:style w:type="paragraph" w:customStyle="1" w:styleId="Aufzhlen">
    <w:name w:val="Aufzählen"/>
    <w:qFormat/>
    <w:rsid w:val="00673A04"/>
  </w:style>
  <w:style w:type="character" w:customStyle="1" w:styleId="HervorhebenZchn">
    <w:name w:val="Hervorheben Zchn"/>
    <w:basedOn w:val="Absatz-Standardschriftart"/>
    <w:link w:val="Hervorheben"/>
    <w:rsid w:val="002376C1"/>
    <w:rPr>
      <w:rFonts w:asciiTheme="minorHAnsi" w:hAnsiTheme="minorHAnsi"/>
      <w:b/>
      <w:color w:val="F1852B" w:themeColor="accent2"/>
    </w:rPr>
  </w:style>
  <w:style w:type="paragraph" w:styleId="Kopfzeile">
    <w:name w:val="header"/>
    <w:basedOn w:val="Standard"/>
    <w:link w:val="KopfzeileZchn"/>
    <w:uiPriority w:val="99"/>
    <w:unhideWhenUsed/>
    <w:rsid w:val="009D31A3"/>
    <w:pPr>
      <w:tabs>
        <w:tab w:val="center" w:pos="4536"/>
        <w:tab w:val="right" w:pos="9072"/>
      </w:tabs>
      <w:spacing w:after="0" w:line="240" w:lineRule="auto"/>
    </w:pPr>
  </w:style>
  <w:style w:type="numbering" w:customStyle="1" w:styleId="Aufzhlung">
    <w:name w:val="Aufzählung"/>
    <w:uiPriority w:val="99"/>
    <w:rsid w:val="00186FC8"/>
    <w:pPr>
      <w:numPr>
        <w:numId w:val="8"/>
      </w:numPr>
    </w:pPr>
  </w:style>
  <w:style w:type="character" w:customStyle="1" w:styleId="KopfzeileZchn">
    <w:name w:val="Kopfzeile Zchn"/>
    <w:basedOn w:val="Absatz-Standardschriftart"/>
    <w:link w:val="Kopfzeile"/>
    <w:uiPriority w:val="99"/>
    <w:rsid w:val="009D31A3"/>
  </w:style>
  <w:style w:type="paragraph" w:styleId="Fuzeile">
    <w:name w:val="footer"/>
    <w:basedOn w:val="Standard"/>
    <w:link w:val="FuzeileZchn"/>
    <w:uiPriority w:val="99"/>
    <w:unhideWhenUsed/>
    <w:rsid w:val="009D31A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D31A3"/>
  </w:style>
  <w:style w:type="paragraph" w:customStyle="1" w:styleId="Firmenadresse">
    <w:name w:val="Firmenadresse"/>
    <w:basedOn w:val="Standard"/>
    <w:autoRedefine/>
    <w:qFormat/>
    <w:rsid w:val="0001013B"/>
    <w:pPr>
      <w:spacing w:after="0"/>
    </w:pPr>
    <w:rPr>
      <w:rFonts w:asciiTheme="minorHAnsi" w:eastAsiaTheme="minorHAnsi" w:hAnsiTheme="minorHAnsi"/>
      <w:color w:val="000000" w:themeColor="text1"/>
      <w:sz w:val="20"/>
      <w:szCs w:val="20"/>
    </w:rPr>
  </w:style>
  <w:style w:type="character" w:styleId="Hyperlink">
    <w:name w:val="Hyperlink"/>
    <w:basedOn w:val="Absatz-Standardschriftart"/>
    <w:uiPriority w:val="99"/>
    <w:unhideWhenUsed/>
    <w:rsid w:val="00632DC1"/>
    <w:rPr>
      <w:color w:val="23527C" w:themeColor="hyperlink"/>
      <w:u w:val="single"/>
    </w:rPr>
  </w:style>
  <w:style w:type="paragraph" w:customStyle="1" w:styleId="Autor">
    <w:name w:val="Autor"/>
    <w:basedOn w:val="Firmenadresse"/>
    <w:qFormat/>
    <w:rsid w:val="008445D4"/>
    <w:pPr>
      <w:pBdr>
        <w:top w:val="none" w:sz="4" w:space="0" w:color="000000"/>
        <w:left w:val="none" w:sz="4" w:space="0" w:color="000000"/>
        <w:bottom w:val="none" w:sz="4" w:space="0" w:color="000000"/>
        <w:right w:val="none" w:sz="4" w:space="0" w:color="000000"/>
        <w:between w:val="none" w:sz="4" w:space="0" w:color="000000"/>
      </w:pBdr>
      <w:spacing w:after="120"/>
    </w:pPr>
    <w:rPr>
      <w:rFonts w:cs="Times New Roman"/>
      <w:color w:val="1A9DD9" w:themeColor="accent1"/>
      <w:sz w:val="22"/>
      <w:lang w:eastAsia="de-DE"/>
    </w:rPr>
  </w:style>
  <w:style w:type="table" w:customStyle="1" w:styleId="TableGridLight">
    <w:name w:val="Table Grid Light"/>
    <w:basedOn w:val="NormaleTabelle"/>
    <w:uiPriority w:val="59"/>
    <w:rsid w:val="00632DC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sz w:val="20"/>
      <w:lang w:eastAsia="de-DE"/>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paragraph" w:customStyle="1" w:styleId="Weiklein">
    <w:name w:val="Weiß klein"/>
    <w:basedOn w:val="Standard"/>
    <w:link w:val="WeikleinZchn"/>
    <w:qFormat/>
    <w:rsid w:val="0098648B"/>
    <w:pPr>
      <w:framePr w:hSpace="141" w:wrap="around" w:vAnchor="text" w:hAnchor="page" w:x="8821" w:y="-32"/>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heme="minorHAnsi" w:eastAsia="Segoe UI" w:hAnsiTheme="minorHAnsi" w:cstheme="minorHAnsi"/>
      <w:color w:val="FFFFFF" w:themeColor="background1"/>
      <w:sz w:val="16"/>
      <w:szCs w:val="16"/>
      <w:lang w:eastAsia="de-DE"/>
    </w:rPr>
  </w:style>
  <w:style w:type="table" w:styleId="Gitternetztabelle1hell">
    <w:name w:val="Grid Table 1 Light"/>
    <w:basedOn w:val="NormaleTabelle"/>
    <w:uiPriority w:val="99"/>
    <w:rsid w:val="0090788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sz w:val="20"/>
      <w:lang w:eastAsia="de-DE"/>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character" w:customStyle="1" w:styleId="WeikleinZchn">
    <w:name w:val="Weiß klein Zchn"/>
    <w:basedOn w:val="Absatz-Standardschriftart"/>
    <w:link w:val="Weiklein"/>
    <w:rsid w:val="0098648B"/>
    <w:rPr>
      <w:rFonts w:asciiTheme="minorHAnsi" w:eastAsia="Segoe UI" w:hAnsiTheme="minorHAnsi" w:cstheme="minorHAnsi"/>
      <w:color w:val="FFFFFF" w:themeColor="background1"/>
      <w:sz w:val="16"/>
      <w:szCs w:val="16"/>
      <w:lang w:eastAsia="de-DE"/>
    </w:rPr>
  </w:style>
  <w:style w:type="table" w:styleId="Gitternetztabelle3">
    <w:name w:val="Grid Table 3"/>
    <w:basedOn w:val="NormaleTabelle"/>
    <w:uiPriority w:val="99"/>
    <w:rsid w:val="00C575BF"/>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sz w:val="20"/>
      <w:lang w:eastAsia="de-DE"/>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Tabellenraster1">
    <w:name w:val="Tabellenraster1"/>
    <w:basedOn w:val="NormaleTabelle"/>
    <w:next w:val="Tabellenraster"/>
    <w:uiPriority w:val="39"/>
    <w:rsid w:val="00D6495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sz w:val="20"/>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nraster">
    <w:name w:val="Table Grid"/>
    <w:basedOn w:val="NormaleTabelle"/>
    <w:rsid w:val="00D64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KeineListe"/>
    <w:uiPriority w:val="99"/>
    <w:semiHidden/>
    <w:unhideWhenUsed/>
    <w:rsid w:val="000133EB"/>
    <w:pPr>
      <w:numPr>
        <w:numId w:val="16"/>
      </w:numPr>
    </w:pPr>
  </w:style>
  <w:style w:type="paragraph" w:styleId="Datum">
    <w:name w:val="Date"/>
    <w:basedOn w:val="Standard"/>
    <w:next w:val="Standard"/>
    <w:link w:val="DatumZchn"/>
    <w:uiPriority w:val="99"/>
    <w:semiHidden/>
    <w:unhideWhenUsed/>
    <w:rsid w:val="000133EB"/>
  </w:style>
  <w:style w:type="character" w:customStyle="1" w:styleId="DatumZchn">
    <w:name w:val="Datum Zchn"/>
    <w:basedOn w:val="Absatz-Standardschriftart"/>
    <w:link w:val="Datum"/>
    <w:uiPriority w:val="99"/>
    <w:semiHidden/>
    <w:rsid w:val="000133EB"/>
  </w:style>
  <w:style w:type="table" w:styleId="EinfacheTabelle1">
    <w:name w:val="Plain Table 1"/>
    <w:basedOn w:val="NormaleTabelle"/>
    <w:uiPriority w:val="41"/>
    <w:rsid w:val="000133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Mail">
    <w:name w:val="E-Mail"/>
    <w:basedOn w:val="Standard"/>
    <w:link w:val="E-MailZchn"/>
    <w:qFormat/>
    <w:rsid w:val="000133EB"/>
    <w:rPr>
      <w:color w:val="F1852B" w:themeColor="accent2"/>
      <w:u w:val="single"/>
    </w:rPr>
  </w:style>
  <w:style w:type="character" w:customStyle="1" w:styleId="E-MailZchn">
    <w:name w:val="E-Mail Zchn"/>
    <w:basedOn w:val="Absatz-Standardschriftart"/>
    <w:link w:val="E-Mail"/>
    <w:rsid w:val="000133EB"/>
    <w:rPr>
      <w:color w:val="F1852B" w:themeColor="accent2"/>
      <w:u w:val="single"/>
    </w:rPr>
  </w:style>
  <w:style w:type="paragraph" w:customStyle="1" w:styleId="Unterschreiber">
    <w:name w:val="Unterschreiber"/>
    <w:basedOn w:val="Standard"/>
    <w:link w:val="UnterschreiberZchn"/>
    <w:qFormat/>
    <w:rsid w:val="00835D22"/>
    <w:pPr>
      <w:pBdr>
        <w:top w:val="single" w:sz="12" w:space="1" w:color="1A9DD9" w:themeColor="accent1"/>
      </w:pBdr>
    </w:pPr>
    <w:rPr>
      <w:sz w:val="20"/>
    </w:rPr>
  </w:style>
  <w:style w:type="character" w:customStyle="1" w:styleId="UnterschreiberZchn">
    <w:name w:val="Unterschreiber Zchn"/>
    <w:basedOn w:val="Absatz-Standardschriftart"/>
    <w:link w:val="Unterschreiber"/>
    <w:rsid w:val="00835D22"/>
    <w:rPr>
      <w:sz w:val="20"/>
    </w:rPr>
  </w:style>
  <w:style w:type="paragraph" w:customStyle="1" w:styleId="Grafikplatzhalter">
    <w:name w:val="Grafikplatzhalter"/>
    <w:basedOn w:val="Standard"/>
    <w:autoRedefine/>
    <w:qFormat/>
    <w:rsid w:val="00E354F2"/>
    <w:pPr>
      <w:spacing w:after="0"/>
    </w:pPr>
    <w:rPr>
      <w:rFonts w:asciiTheme="minorHAnsi" w:eastAsiaTheme="minorHAnsi" w:hAnsiTheme="minorHAnsi"/>
      <w:noProof/>
      <w:color w:val="1A9DD9" w:themeColor="accent1"/>
      <w:sz w:val="14"/>
      <w:szCs w:val="12"/>
    </w:rPr>
  </w:style>
  <w:style w:type="paragraph" w:customStyle="1" w:styleId="Firmenname">
    <w:name w:val="Firmenname"/>
    <w:basedOn w:val="Standard"/>
    <w:autoRedefine/>
    <w:qFormat/>
    <w:rsid w:val="00E354F2"/>
    <w:pPr>
      <w:spacing w:after="0"/>
    </w:pPr>
    <w:rPr>
      <w:rFonts w:asciiTheme="majorHAnsi" w:eastAsiaTheme="minorHAnsi" w:hAnsiTheme="majorHAnsi"/>
      <w:color w:val="000000" w:themeColor="text1"/>
    </w:rPr>
  </w:style>
  <w:style w:type="character" w:styleId="Platzhaltertext">
    <w:name w:val="Placeholder Text"/>
    <w:basedOn w:val="Absatz-Standardschriftart"/>
    <w:uiPriority w:val="99"/>
    <w:semiHidden/>
    <w:rsid w:val="00E354F2"/>
    <w:rPr>
      <w:color w:val="808080"/>
    </w:rPr>
  </w:style>
  <w:style w:type="paragraph" w:customStyle="1" w:styleId="Betreff">
    <w:name w:val="Betreff"/>
    <w:basedOn w:val="Standard"/>
    <w:link w:val="BetreffZchn"/>
    <w:autoRedefine/>
    <w:qFormat/>
    <w:rsid w:val="00E354F2"/>
    <w:pPr>
      <w:framePr w:hSpace="141" w:wrap="around" w:vAnchor="page" w:hAnchor="text" w:y="2759"/>
      <w:spacing w:after="240"/>
    </w:pPr>
    <w:rPr>
      <w:rFonts w:asciiTheme="majorHAnsi" w:eastAsiaTheme="minorHAnsi" w:hAnsiTheme="majorHAnsi" w:cstheme="majorHAnsi"/>
      <w:color w:val="000000" w:themeColor="text1"/>
      <w:spacing w:val="22"/>
      <w:szCs w:val="20"/>
    </w:rPr>
  </w:style>
  <w:style w:type="character" w:customStyle="1" w:styleId="BetreffZchn">
    <w:name w:val="Betreff Zchn"/>
    <w:basedOn w:val="Absatz-Standardschriftart"/>
    <w:link w:val="Betreff"/>
    <w:rsid w:val="00E354F2"/>
    <w:rPr>
      <w:rFonts w:asciiTheme="majorHAnsi" w:eastAsiaTheme="minorHAnsi" w:hAnsiTheme="majorHAnsi" w:cstheme="majorHAnsi"/>
      <w:color w:val="000000" w:themeColor="text1"/>
      <w:spacing w:val="22"/>
      <w:szCs w:val="20"/>
    </w:rPr>
  </w:style>
  <w:style w:type="table" w:customStyle="1" w:styleId="Tabellenraster2">
    <w:name w:val="Tabellenraster2"/>
    <w:basedOn w:val="NormaleTabelle"/>
    <w:next w:val="Tabellenraster"/>
    <w:uiPriority w:val="39"/>
    <w:rsid w:val="002E3D05"/>
    <w:pPr>
      <w:spacing w:after="0" w:line="240" w:lineRule="auto"/>
    </w:pPr>
    <w:rPr>
      <w:rFonts w:eastAsia="Segoe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basedOn w:val="Standard"/>
    <w:next w:val="Standard"/>
    <w:autoRedefine/>
    <w:uiPriority w:val="39"/>
    <w:unhideWhenUsed/>
    <w:rsid w:val="002376C1"/>
    <w:pPr>
      <w:tabs>
        <w:tab w:val="right" w:leader="dot" w:pos="9062"/>
      </w:tabs>
      <w:spacing w:after="100"/>
    </w:pPr>
  </w:style>
  <w:style w:type="paragraph" w:styleId="Verzeichnis3">
    <w:name w:val="toc 3"/>
    <w:basedOn w:val="Standard"/>
    <w:next w:val="Standard"/>
    <w:autoRedefine/>
    <w:uiPriority w:val="39"/>
    <w:unhideWhenUsed/>
    <w:rsid w:val="001B4E80"/>
    <w:pPr>
      <w:spacing w:after="100"/>
      <w:ind w:left="440"/>
    </w:pPr>
  </w:style>
  <w:style w:type="paragraph" w:customStyle="1" w:styleId="Zwischentext">
    <w:name w:val="Zwischentext"/>
    <w:basedOn w:val="Standard"/>
    <w:qFormat/>
    <w:rsid w:val="00FD6F88"/>
    <w:pPr>
      <w:spacing w:before="360" w:after="240"/>
    </w:pPr>
    <w:rPr>
      <w:rFonts w:asciiTheme="majorHAnsi" w:hAnsiTheme="majorHAnsi"/>
      <w:color w:val="1A9DD9" w:themeColor="accent1"/>
      <w:sz w:val="32"/>
      <w:szCs w:val="28"/>
    </w:rPr>
  </w:style>
  <w:style w:type="paragraph" w:styleId="Listenabsatz">
    <w:name w:val="List Paragraph"/>
    <w:basedOn w:val="Standard"/>
    <w:uiPriority w:val="34"/>
    <w:rsid w:val="00241B3D"/>
    <w:pPr>
      <w:ind w:left="720"/>
      <w:contextualSpacing/>
    </w:pPr>
  </w:style>
  <w:style w:type="paragraph" w:styleId="Verzeichnis2">
    <w:name w:val="toc 2"/>
    <w:basedOn w:val="Standard"/>
    <w:next w:val="Standard"/>
    <w:autoRedefine/>
    <w:uiPriority w:val="39"/>
    <w:unhideWhenUsed/>
    <w:rsid w:val="00D56F71"/>
    <w:pPr>
      <w:spacing w:after="100"/>
      <w:ind w:left="220"/>
    </w:pPr>
  </w:style>
  <w:style w:type="paragraph" w:styleId="Abbildungsverzeichnis">
    <w:name w:val="table of figures"/>
    <w:basedOn w:val="Standard"/>
    <w:next w:val="Standard"/>
    <w:uiPriority w:val="99"/>
    <w:unhideWhenUsed/>
    <w:rsid w:val="002E1A48"/>
    <w:pPr>
      <w:spacing w:after="0"/>
    </w:pPr>
  </w:style>
  <w:style w:type="paragraph" w:styleId="Sprechblasentext">
    <w:name w:val="Balloon Text"/>
    <w:basedOn w:val="Standard"/>
    <w:link w:val="SprechblasentextZchn"/>
    <w:uiPriority w:val="99"/>
    <w:semiHidden/>
    <w:unhideWhenUsed/>
    <w:rsid w:val="006C7830"/>
    <w:pPr>
      <w:spacing w:after="0" w:line="240" w:lineRule="auto"/>
    </w:pPr>
    <w:rPr>
      <w:rFonts w:cs="Segoe UI"/>
      <w:sz w:val="18"/>
      <w:szCs w:val="18"/>
    </w:rPr>
  </w:style>
  <w:style w:type="character" w:customStyle="1" w:styleId="SprechblasentextZchn">
    <w:name w:val="Sprechblasentext Zchn"/>
    <w:basedOn w:val="Absatz-Standardschriftart"/>
    <w:link w:val="Sprechblasentext"/>
    <w:uiPriority w:val="99"/>
    <w:semiHidden/>
    <w:rsid w:val="006C7830"/>
    <w:rPr>
      <w:rFonts w:cs="Segoe UI"/>
      <w:sz w:val="18"/>
      <w:szCs w:val="18"/>
    </w:rPr>
  </w:style>
  <w:style w:type="character" w:customStyle="1" w:styleId="ocajq7eap0png7aoa3">
    <w:name w:val="ocajq7eap0png7aoa3"/>
    <w:basedOn w:val="Absatz-Standardschriftart"/>
    <w:rsid w:val="002376C1"/>
  </w:style>
  <w:style w:type="paragraph" w:styleId="StandardWeb">
    <w:name w:val="Normal (Web)"/>
    <w:basedOn w:val="Standard"/>
    <w:uiPriority w:val="99"/>
    <w:semiHidden/>
    <w:unhideWhenUsed/>
    <w:rsid w:val="00566FEF"/>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47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adminton-bbv.d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eschaeftsstelle@badminton-bbv.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acketmind.de/goto_badminton_lm_12080.html" TargetMode="External"/><Relationship Id="rId5" Type="http://schemas.openxmlformats.org/officeDocument/2006/relationships/webSettings" Target="webSettings.xml"/><Relationship Id="rId15" Type="http://schemas.openxmlformats.org/officeDocument/2006/relationships/hyperlink" Target="https://www.facebook.com/BadmintonBBV/" TargetMode="Externa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file:///D:\Dateien\Karen\BBV\Referat%20Frauensport\PsG\2023-03-25%2014.%20WS%20PsG-Umsetzung\Ergebnisse\Template%20PsG%20Schutzkonzept%20f&#252;r%20Vereine%20V0.2.docx" TargetMode="External"/><Relationship Id="rId14" Type="http://schemas.openxmlformats.org/officeDocument/2006/relationships/hyperlink" Target="https://www.instagram.com/badminton_bayern/"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BadmintonBBV" TargetMode="External"/><Relationship Id="rId2" Type="http://schemas.openxmlformats.org/officeDocument/2006/relationships/image" Target="media/image5.png"/><Relationship Id="rId1" Type="http://schemas.openxmlformats.org/officeDocument/2006/relationships/hyperlink" Target="https://www.instagram.com/badminton_bayern/" TargetMode="External"/><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hyperlink" Target="https://www.instagram.com/badminton_bayern/" TargetMode="External"/><Relationship Id="rId2" Type="http://schemas.openxmlformats.org/officeDocument/2006/relationships/image" Target="media/image6.png"/><Relationship Id="rId1" Type="http://schemas.openxmlformats.org/officeDocument/2006/relationships/hyperlink" Target="https://www.facebook.com/BadmintonBBV"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a:themeElements>
    <a:clrScheme name="BBV">
      <a:dk1>
        <a:sysClr val="windowText" lastClr="000000"/>
      </a:dk1>
      <a:lt1>
        <a:sysClr val="window" lastClr="FFFFFF"/>
      </a:lt1>
      <a:dk2>
        <a:srgbClr val="000000"/>
      </a:dk2>
      <a:lt2>
        <a:srgbClr val="BDBDBF"/>
      </a:lt2>
      <a:accent1>
        <a:srgbClr val="1A9DD9"/>
      </a:accent1>
      <a:accent2>
        <a:srgbClr val="F1852B"/>
      </a:accent2>
      <a:accent3>
        <a:srgbClr val="60C1EC"/>
      </a:accent3>
      <a:accent4>
        <a:srgbClr val="B0E0F6"/>
      </a:accent4>
      <a:accent5>
        <a:srgbClr val="BDBDBF"/>
      </a:accent5>
      <a:accent6>
        <a:srgbClr val="FFFFFF"/>
      </a:accent6>
      <a:hlink>
        <a:srgbClr val="23527C"/>
      </a:hlink>
      <a:folHlink>
        <a:srgbClr val="69A2D5"/>
      </a:folHlink>
    </a:clrScheme>
    <a:fontScheme name="BBV">
      <a:majorFont>
        <a:latin typeface="Segoe UI Semibold"/>
        <a:ea typeface=""/>
        <a:cs typeface=""/>
      </a:majorFont>
      <a:minorFont>
        <a:latin typeface="Segoe UI"/>
        <a:ea typeface=""/>
        <a:cs typeface=""/>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19050">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E520F-1D02-475D-883B-920CE766F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3838</Words>
  <Characters>24183</Characters>
  <Application>Microsoft Office Word</Application>
  <DocSecurity>0</DocSecurity>
  <Lines>201</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Friedrich</dc:creator>
  <cp:keywords/>
  <dc:description/>
  <cp:lastModifiedBy>Karen Gruhl</cp:lastModifiedBy>
  <cp:revision>3</cp:revision>
  <cp:lastPrinted>2023-04-18T15:06:00Z</cp:lastPrinted>
  <dcterms:created xsi:type="dcterms:W3CDTF">2026-04-25T13:57:00Z</dcterms:created>
  <dcterms:modified xsi:type="dcterms:W3CDTF">2026-04-25T13:58:00Z</dcterms:modified>
</cp:coreProperties>
</file>